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1963C" w14:textId="7EE6B61D" w:rsidR="00913A92" w:rsidRDefault="00CB5627" w:rsidP="002A4A5F">
      <w:pPr>
        <w:jc w:val="center"/>
        <w:rPr>
          <w:b/>
          <w:bCs/>
          <w:sz w:val="24"/>
          <w:szCs w:val="24"/>
        </w:rPr>
      </w:pPr>
      <w:r w:rsidRPr="0043721F">
        <w:rPr>
          <w:b/>
          <w:bCs/>
          <w:sz w:val="24"/>
          <w:szCs w:val="24"/>
        </w:rPr>
        <w:t xml:space="preserve">Resolución No. </w:t>
      </w:r>
      <w:r w:rsidR="00F422E5">
        <w:rPr>
          <w:b/>
          <w:bCs/>
          <w:sz w:val="24"/>
          <w:szCs w:val="24"/>
        </w:rPr>
        <w:t>192</w:t>
      </w:r>
      <w:r w:rsidR="00913A92" w:rsidRPr="00913A92">
        <w:rPr>
          <w:b/>
          <w:bCs/>
          <w:sz w:val="24"/>
          <w:szCs w:val="24"/>
        </w:rPr>
        <w:t xml:space="preserve"> </w:t>
      </w:r>
    </w:p>
    <w:p w14:paraId="77A34EFD" w14:textId="7B9B4445" w:rsidR="00CB5627" w:rsidRDefault="00CB5627" w:rsidP="002A4A5F">
      <w:pPr>
        <w:jc w:val="center"/>
        <w:rPr>
          <w:b/>
          <w:bCs/>
          <w:sz w:val="24"/>
          <w:szCs w:val="24"/>
        </w:rPr>
      </w:pPr>
      <w:r w:rsidRPr="0043721F">
        <w:rPr>
          <w:b/>
          <w:bCs/>
          <w:sz w:val="24"/>
          <w:szCs w:val="24"/>
        </w:rPr>
        <w:t>(</w:t>
      </w:r>
      <w:r w:rsidR="002E0764">
        <w:rPr>
          <w:b/>
          <w:bCs/>
          <w:sz w:val="24"/>
          <w:szCs w:val="24"/>
        </w:rPr>
        <w:t>0</w:t>
      </w:r>
      <w:r w:rsidR="00F422E5">
        <w:rPr>
          <w:b/>
          <w:bCs/>
          <w:sz w:val="24"/>
          <w:szCs w:val="24"/>
        </w:rPr>
        <w:t>7</w:t>
      </w:r>
      <w:r w:rsidR="00233D0F">
        <w:rPr>
          <w:b/>
          <w:bCs/>
          <w:sz w:val="24"/>
          <w:szCs w:val="24"/>
        </w:rPr>
        <w:t xml:space="preserve"> </w:t>
      </w:r>
      <w:r w:rsidRPr="0043721F">
        <w:rPr>
          <w:b/>
          <w:bCs/>
          <w:sz w:val="24"/>
          <w:szCs w:val="24"/>
        </w:rPr>
        <w:t xml:space="preserve">de </w:t>
      </w:r>
      <w:proofErr w:type="gramStart"/>
      <w:r w:rsidR="00F422E5">
        <w:rPr>
          <w:b/>
          <w:bCs/>
          <w:sz w:val="24"/>
          <w:szCs w:val="24"/>
        </w:rPr>
        <w:t>Octubre</w:t>
      </w:r>
      <w:proofErr w:type="gramEnd"/>
      <w:r w:rsidR="00233D0F" w:rsidRPr="0043721F">
        <w:rPr>
          <w:b/>
          <w:bCs/>
          <w:sz w:val="24"/>
          <w:szCs w:val="24"/>
        </w:rPr>
        <w:t xml:space="preserve"> </w:t>
      </w:r>
      <w:r w:rsidRPr="0043721F">
        <w:rPr>
          <w:b/>
          <w:bCs/>
          <w:sz w:val="24"/>
          <w:szCs w:val="24"/>
        </w:rPr>
        <w:t xml:space="preserve">de </w:t>
      </w:r>
      <w:r w:rsidR="00F422E5">
        <w:rPr>
          <w:b/>
          <w:bCs/>
          <w:sz w:val="24"/>
          <w:szCs w:val="24"/>
        </w:rPr>
        <w:t>2025</w:t>
      </w:r>
      <w:r w:rsidR="0043721F">
        <w:rPr>
          <w:b/>
          <w:bCs/>
          <w:sz w:val="24"/>
          <w:szCs w:val="24"/>
        </w:rPr>
        <w:t>)</w:t>
      </w:r>
    </w:p>
    <w:p w14:paraId="2CC0638C" w14:textId="77777777" w:rsidR="00B02D31" w:rsidRPr="0043721F" w:rsidRDefault="00B02D31" w:rsidP="002A4A5F">
      <w:pPr>
        <w:jc w:val="center"/>
        <w:rPr>
          <w:b/>
          <w:bCs/>
          <w:sz w:val="24"/>
          <w:szCs w:val="24"/>
        </w:rPr>
      </w:pPr>
    </w:p>
    <w:p w14:paraId="4F1A47D4" w14:textId="77777777" w:rsidR="00CB5627" w:rsidRPr="0043721F" w:rsidRDefault="00CB5627" w:rsidP="002A4A5F">
      <w:pPr>
        <w:jc w:val="center"/>
        <w:rPr>
          <w:sz w:val="24"/>
          <w:szCs w:val="24"/>
        </w:rPr>
      </w:pPr>
    </w:p>
    <w:p w14:paraId="104BF79C" w14:textId="00524F38" w:rsidR="00130CC4" w:rsidRDefault="00CB5627" w:rsidP="00BC0600">
      <w:pPr>
        <w:jc w:val="center"/>
        <w:rPr>
          <w:b/>
          <w:bCs/>
          <w:sz w:val="24"/>
          <w:szCs w:val="24"/>
        </w:rPr>
      </w:pPr>
      <w:r w:rsidRPr="0043721F">
        <w:rPr>
          <w:sz w:val="24"/>
          <w:szCs w:val="24"/>
        </w:rPr>
        <w:t xml:space="preserve">” </w:t>
      </w:r>
      <w:r w:rsidR="00BC0600" w:rsidRPr="00BC0600">
        <w:rPr>
          <w:b/>
          <w:bCs/>
          <w:sz w:val="24"/>
          <w:szCs w:val="24"/>
        </w:rPr>
        <w:t>POR MEDIO DE LA CUAL SE ADOPTA LA GUÍA PARA LA FORMULACIÓN E IMPLEMENTACIÓN DE POLÍTICAS</w:t>
      </w:r>
      <w:r w:rsidR="00BC0600">
        <w:rPr>
          <w:b/>
          <w:bCs/>
          <w:sz w:val="24"/>
          <w:szCs w:val="24"/>
        </w:rPr>
        <w:t xml:space="preserve"> </w:t>
      </w:r>
      <w:r w:rsidR="00BC0600" w:rsidRPr="00BC0600">
        <w:rPr>
          <w:b/>
          <w:bCs/>
          <w:sz w:val="24"/>
          <w:szCs w:val="24"/>
        </w:rPr>
        <w:t>PÚBLICAS</w:t>
      </w:r>
      <w:r w:rsidR="00BC0600" w:rsidRPr="00966C31">
        <w:rPr>
          <w:b/>
          <w:bCs/>
          <w:sz w:val="24"/>
          <w:szCs w:val="24"/>
        </w:rPr>
        <w:t xml:space="preserve"> </w:t>
      </w:r>
      <w:r w:rsidR="00966C31" w:rsidRPr="00966C31">
        <w:rPr>
          <w:b/>
          <w:bCs/>
          <w:sz w:val="24"/>
          <w:szCs w:val="24"/>
        </w:rPr>
        <w:t>DE LA ALCALDÍA MUNICIPAL DE TRUJILLO</w:t>
      </w:r>
      <w:r w:rsidR="006D0719">
        <w:rPr>
          <w:b/>
          <w:bCs/>
          <w:sz w:val="24"/>
          <w:szCs w:val="24"/>
        </w:rPr>
        <w:t>.</w:t>
      </w:r>
      <w:r w:rsidR="00966C31" w:rsidRPr="00966C31">
        <w:rPr>
          <w:b/>
          <w:bCs/>
          <w:sz w:val="24"/>
          <w:szCs w:val="24"/>
        </w:rPr>
        <w:t>”</w:t>
      </w:r>
    </w:p>
    <w:p w14:paraId="0014FCFF" w14:textId="77777777" w:rsidR="00B02D31" w:rsidRDefault="00B02D31" w:rsidP="00BC0600">
      <w:pPr>
        <w:jc w:val="center"/>
        <w:rPr>
          <w:sz w:val="24"/>
          <w:szCs w:val="24"/>
        </w:rPr>
      </w:pPr>
    </w:p>
    <w:p w14:paraId="766FCCD6" w14:textId="77777777" w:rsidR="00233D0F" w:rsidRDefault="00233D0F" w:rsidP="00966C31">
      <w:pPr>
        <w:jc w:val="both"/>
        <w:rPr>
          <w:sz w:val="24"/>
          <w:szCs w:val="24"/>
        </w:rPr>
      </w:pPr>
    </w:p>
    <w:p w14:paraId="0CAE0CD0" w14:textId="45F8CB24" w:rsidR="00233D0F" w:rsidRDefault="00233D0F" w:rsidP="002A4A5F">
      <w:pPr>
        <w:jc w:val="both"/>
        <w:rPr>
          <w:sz w:val="24"/>
          <w:szCs w:val="24"/>
        </w:rPr>
      </w:pPr>
      <w:r w:rsidRPr="00233D0F">
        <w:rPr>
          <w:sz w:val="24"/>
          <w:szCs w:val="24"/>
        </w:rPr>
        <w:t xml:space="preserve">El </w:t>
      </w:r>
      <w:proofErr w:type="gramStart"/>
      <w:r w:rsidR="00F422E5">
        <w:rPr>
          <w:sz w:val="24"/>
          <w:szCs w:val="24"/>
        </w:rPr>
        <w:t>Director</w:t>
      </w:r>
      <w:r>
        <w:rPr>
          <w:sz w:val="24"/>
          <w:szCs w:val="24"/>
        </w:rPr>
        <w:t xml:space="preserve"> </w:t>
      </w:r>
      <w:r w:rsidR="00F422E5">
        <w:rPr>
          <w:sz w:val="24"/>
          <w:szCs w:val="24"/>
        </w:rPr>
        <w:t>General</w:t>
      </w:r>
      <w:proofErr w:type="gramEnd"/>
      <w:r>
        <w:rPr>
          <w:sz w:val="24"/>
          <w:szCs w:val="24"/>
        </w:rPr>
        <w:t xml:space="preserve"> de</w:t>
      </w:r>
      <w:r w:rsidR="00F422E5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="00F422E5">
        <w:rPr>
          <w:sz w:val="24"/>
          <w:szCs w:val="24"/>
        </w:rPr>
        <w:t>Instituto Municipal del Deporte y la Recreación de Guadalajara de Buga</w:t>
      </w:r>
      <w:r>
        <w:rPr>
          <w:sz w:val="24"/>
          <w:szCs w:val="24"/>
        </w:rPr>
        <w:t>, Valle del Cauca</w:t>
      </w:r>
      <w:r w:rsidRPr="00233D0F">
        <w:rPr>
          <w:sz w:val="24"/>
          <w:szCs w:val="24"/>
        </w:rPr>
        <w:t xml:space="preserve">, </w:t>
      </w:r>
      <w:r w:rsidRPr="000866B0">
        <w:rPr>
          <w:sz w:val="24"/>
          <w:szCs w:val="24"/>
        </w:rPr>
        <w:t xml:space="preserve">nombrado mediante </w:t>
      </w:r>
      <w:r w:rsidR="00913A92" w:rsidRPr="000866B0">
        <w:rPr>
          <w:sz w:val="24"/>
          <w:szCs w:val="24"/>
        </w:rPr>
        <w:t>Acta de posesión</w:t>
      </w:r>
      <w:r w:rsidRPr="000866B0">
        <w:rPr>
          <w:sz w:val="24"/>
          <w:szCs w:val="24"/>
        </w:rPr>
        <w:t xml:space="preserve"> No. </w:t>
      </w:r>
      <w:r w:rsidR="00913A92" w:rsidRPr="00F422E5">
        <w:rPr>
          <w:sz w:val="24"/>
          <w:szCs w:val="24"/>
          <w:highlight w:val="yellow"/>
        </w:rPr>
        <w:t>001</w:t>
      </w:r>
      <w:r w:rsidRPr="00F422E5">
        <w:rPr>
          <w:sz w:val="24"/>
          <w:szCs w:val="24"/>
          <w:highlight w:val="yellow"/>
        </w:rPr>
        <w:t xml:space="preserve"> del </w:t>
      </w:r>
      <w:r w:rsidR="000866B0" w:rsidRPr="00F422E5">
        <w:rPr>
          <w:sz w:val="24"/>
          <w:szCs w:val="24"/>
          <w:highlight w:val="yellow"/>
        </w:rPr>
        <w:t>29</w:t>
      </w:r>
      <w:r w:rsidRPr="00F422E5">
        <w:rPr>
          <w:sz w:val="24"/>
          <w:szCs w:val="24"/>
          <w:highlight w:val="yellow"/>
        </w:rPr>
        <w:t xml:space="preserve"> de </w:t>
      </w:r>
      <w:r w:rsidR="000866B0" w:rsidRPr="00F422E5">
        <w:rPr>
          <w:sz w:val="24"/>
          <w:szCs w:val="24"/>
          <w:highlight w:val="yellow"/>
        </w:rPr>
        <w:t>diciembre</w:t>
      </w:r>
      <w:r w:rsidRPr="00F422E5">
        <w:rPr>
          <w:sz w:val="24"/>
          <w:szCs w:val="24"/>
          <w:highlight w:val="yellow"/>
        </w:rPr>
        <w:t xml:space="preserve"> de 202</w:t>
      </w:r>
      <w:r w:rsidR="000866B0" w:rsidRPr="00F422E5">
        <w:rPr>
          <w:sz w:val="24"/>
          <w:szCs w:val="24"/>
          <w:highlight w:val="yellow"/>
        </w:rPr>
        <w:t>3</w:t>
      </w:r>
      <w:r w:rsidRPr="00233D0F">
        <w:rPr>
          <w:sz w:val="24"/>
          <w:szCs w:val="24"/>
        </w:rPr>
        <w:t xml:space="preserve">, en uso de sus facultades constitucionales, legales en especial las conferidas por </w:t>
      </w:r>
      <w:r>
        <w:rPr>
          <w:sz w:val="24"/>
          <w:szCs w:val="24"/>
        </w:rPr>
        <w:t xml:space="preserve">el articulo 23 y 315 de la Constitución política de Colombia, el </w:t>
      </w:r>
      <w:r w:rsidR="00F422E5">
        <w:rPr>
          <w:sz w:val="24"/>
          <w:szCs w:val="24"/>
        </w:rPr>
        <w:t>artículo</w:t>
      </w:r>
      <w:r>
        <w:rPr>
          <w:sz w:val="24"/>
          <w:szCs w:val="24"/>
        </w:rPr>
        <w:t xml:space="preserve"> 91 de la ley 136 de 1994, la ley 1437 de 2011 y la ley 1755 de 2015.</w:t>
      </w:r>
    </w:p>
    <w:p w14:paraId="01E0AD3B" w14:textId="77777777" w:rsidR="002A4A5F" w:rsidRDefault="002A4A5F" w:rsidP="002A4A5F">
      <w:pPr>
        <w:jc w:val="center"/>
        <w:rPr>
          <w:sz w:val="24"/>
          <w:szCs w:val="24"/>
        </w:rPr>
      </w:pPr>
    </w:p>
    <w:p w14:paraId="1B652425" w14:textId="77777777" w:rsidR="00B02D31" w:rsidRDefault="00B02D31" w:rsidP="002A4A5F">
      <w:pPr>
        <w:jc w:val="center"/>
        <w:rPr>
          <w:sz w:val="24"/>
          <w:szCs w:val="24"/>
        </w:rPr>
      </w:pPr>
    </w:p>
    <w:p w14:paraId="1279FDFC" w14:textId="7363C2D4" w:rsidR="002A4A5F" w:rsidRDefault="002A4A5F" w:rsidP="002A4A5F">
      <w:pPr>
        <w:jc w:val="center"/>
        <w:rPr>
          <w:b/>
          <w:bCs/>
          <w:sz w:val="24"/>
          <w:szCs w:val="24"/>
        </w:rPr>
      </w:pPr>
      <w:r w:rsidRPr="002E0764">
        <w:rPr>
          <w:b/>
          <w:bCs/>
          <w:sz w:val="24"/>
          <w:szCs w:val="24"/>
        </w:rPr>
        <w:t>CONSIDERANDO</w:t>
      </w:r>
    </w:p>
    <w:p w14:paraId="61A0B6E2" w14:textId="77777777" w:rsidR="00B02D31" w:rsidRPr="002E0764" w:rsidRDefault="00B02D31" w:rsidP="002A4A5F">
      <w:pPr>
        <w:jc w:val="center"/>
        <w:rPr>
          <w:b/>
          <w:bCs/>
          <w:sz w:val="24"/>
          <w:szCs w:val="24"/>
        </w:rPr>
      </w:pPr>
    </w:p>
    <w:p w14:paraId="5D8C66FB" w14:textId="77777777" w:rsidR="002A4A5F" w:rsidRDefault="002A4A5F" w:rsidP="002A4A5F">
      <w:pPr>
        <w:jc w:val="both"/>
        <w:rPr>
          <w:sz w:val="24"/>
          <w:szCs w:val="24"/>
        </w:rPr>
      </w:pPr>
    </w:p>
    <w:p w14:paraId="4192E39E" w14:textId="3FC736AE" w:rsidR="00BB27F5" w:rsidRPr="006D0719" w:rsidRDefault="006D0719" w:rsidP="006D0719">
      <w:pPr>
        <w:jc w:val="both"/>
        <w:rPr>
          <w:i/>
          <w:iCs/>
          <w:sz w:val="24"/>
          <w:szCs w:val="24"/>
        </w:rPr>
      </w:pPr>
      <w:r w:rsidRPr="006D0719">
        <w:rPr>
          <w:sz w:val="24"/>
          <w:szCs w:val="24"/>
        </w:rPr>
        <w:t xml:space="preserve">Que el artículo 209 de la Constitución Política de Colombia establece que: </w:t>
      </w:r>
      <w:r w:rsidRPr="006D0719">
        <w:rPr>
          <w:i/>
          <w:iCs/>
          <w:sz w:val="24"/>
          <w:szCs w:val="24"/>
        </w:rPr>
        <w:t>“La función administrativa está al servicio de los intereses generales y se desarrolla con fundamento en los principios de igualdad, moralidad, eficacia, economía, celeridad, imparcialidad y publicidad, mediante la descentralización la delegación y desconcentración de funciones (...)”.</w:t>
      </w:r>
    </w:p>
    <w:p w14:paraId="784FFF2D" w14:textId="77777777" w:rsidR="00BB27F5" w:rsidRDefault="00BB27F5" w:rsidP="002A4A5F">
      <w:pPr>
        <w:jc w:val="both"/>
        <w:rPr>
          <w:sz w:val="24"/>
          <w:szCs w:val="24"/>
        </w:rPr>
      </w:pPr>
    </w:p>
    <w:p w14:paraId="3783494C" w14:textId="77777777" w:rsidR="00B02D31" w:rsidRDefault="00B02D31" w:rsidP="002A4A5F">
      <w:pPr>
        <w:jc w:val="both"/>
        <w:rPr>
          <w:sz w:val="24"/>
          <w:szCs w:val="24"/>
        </w:rPr>
      </w:pPr>
    </w:p>
    <w:p w14:paraId="06B138A8" w14:textId="7989652B" w:rsidR="002A4A5F" w:rsidRDefault="006D0719" w:rsidP="002A4A5F">
      <w:pPr>
        <w:jc w:val="both"/>
        <w:rPr>
          <w:sz w:val="24"/>
          <w:szCs w:val="24"/>
        </w:rPr>
      </w:pPr>
      <w:r w:rsidRPr="006D0719">
        <w:rPr>
          <w:sz w:val="24"/>
          <w:szCs w:val="24"/>
        </w:rPr>
        <w:t>Que el artículo 269 de la Constitución Política establece la obligatoriedad por parte de la autoridad correspondiente, en cada entidad pública, de diseñar y aplicar, según la naturaleza de sus funciones, métodos y procedimientos de control interno de conformidad con lo que disponga la Ley.</w:t>
      </w:r>
    </w:p>
    <w:p w14:paraId="0A26670B" w14:textId="77777777" w:rsidR="006D0719" w:rsidRDefault="006D0719" w:rsidP="002A4A5F">
      <w:pPr>
        <w:jc w:val="both"/>
        <w:rPr>
          <w:sz w:val="24"/>
          <w:szCs w:val="24"/>
        </w:rPr>
      </w:pPr>
    </w:p>
    <w:p w14:paraId="059D4B55" w14:textId="77777777" w:rsidR="00B02D31" w:rsidRDefault="00B02D31" w:rsidP="002A4A5F">
      <w:pPr>
        <w:jc w:val="both"/>
        <w:rPr>
          <w:sz w:val="24"/>
          <w:szCs w:val="24"/>
        </w:rPr>
      </w:pPr>
    </w:p>
    <w:p w14:paraId="3BC77F41" w14:textId="17BF43CA" w:rsidR="00BB27F5" w:rsidRDefault="006D0719" w:rsidP="002A4A5F">
      <w:pPr>
        <w:jc w:val="both"/>
        <w:rPr>
          <w:sz w:val="24"/>
          <w:szCs w:val="24"/>
        </w:rPr>
      </w:pPr>
      <w:r w:rsidRPr="006D0719">
        <w:rPr>
          <w:sz w:val="24"/>
          <w:szCs w:val="24"/>
        </w:rPr>
        <w:t>Que de conformidad con lo establecido en el parágrafo único del artículo 1º de la Ley 87 de 1993, los manuales de procesos y procedimientos son uno de los instrumentos a través de los cuales se cumple el control interno, así mismo el literal b) del artículo 3 ibídem, señala que corresponde a la máxima autoridad del organismo o entidad, la responsabilidad de establecer, mantener y mejorar el sistema de control interno conforme a la misión de la entidad.</w:t>
      </w:r>
    </w:p>
    <w:p w14:paraId="34D17357" w14:textId="77777777" w:rsidR="006D0719" w:rsidRDefault="006D0719" w:rsidP="002A4A5F">
      <w:pPr>
        <w:jc w:val="both"/>
        <w:rPr>
          <w:sz w:val="24"/>
          <w:szCs w:val="24"/>
        </w:rPr>
      </w:pPr>
    </w:p>
    <w:p w14:paraId="390D79C4" w14:textId="77777777" w:rsidR="00B02D31" w:rsidRDefault="00B02D31" w:rsidP="002A4A5F">
      <w:pPr>
        <w:jc w:val="both"/>
        <w:rPr>
          <w:sz w:val="24"/>
          <w:szCs w:val="24"/>
        </w:rPr>
      </w:pPr>
    </w:p>
    <w:p w14:paraId="27EF9772" w14:textId="0C8C0EF6" w:rsidR="002A4A5F" w:rsidRDefault="006D0719" w:rsidP="002A4A5F">
      <w:pPr>
        <w:jc w:val="both"/>
        <w:rPr>
          <w:sz w:val="24"/>
          <w:szCs w:val="24"/>
        </w:rPr>
      </w:pPr>
      <w:r w:rsidRPr="006D0719">
        <w:rPr>
          <w:sz w:val="24"/>
          <w:szCs w:val="24"/>
        </w:rPr>
        <w:t>Que el artículo 2.2.22.3.1 del Decreto 1083 de 2015 adopta la versión actualizada del Modelo Integrado de Planeación y Gestión – MIPG con el fin de lograr el funcionamiento del Sistema de Gestión y su articulación con el Sistema de Control Interno.</w:t>
      </w:r>
    </w:p>
    <w:p w14:paraId="08E46043" w14:textId="77777777" w:rsidR="006D0719" w:rsidRDefault="006D0719" w:rsidP="002A4A5F">
      <w:pPr>
        <w:jc w:val="both"/>
        <w:rPr>
          <w:sz w:val="24"/>
          <w:szCs w:val="24"/>
        </w:rPr>
      </w:pPr>
    </w:p>
    <w:p w14:paraId="3F435605" w14:textId="77777777" w:rsidR="00B02D31" w:rsidRDefault="00B02D31" w:rsidP="002A4A5F">
      <w:pPr>
        <w:jc w:val="both"/>
        <w:rPr>
          <w:sz w:val="24"/>
          <w:szCs w:val="24"/>
        </w:rPr>
      </w:pPr>
    </w:p>
    <w:p w14:paraId="5F275F22" w14:textId="13E7C606" w:rsidR="00B43307" w:rsidRDefault="006D0719" w:rsidP="002A4A5F">
      <w:pPr>
        <w:jc w:val="both"/>
        <w:rPr>
          <w:sz w:val="24"/>
          <w:szCs w:val="24"/>
        </w:rPr>
      </w:pPr>
      <w:r w:rsidRPr="006D0719">
        <w:rPr>
          <w:sz w:val="24"/>
          <w:szCs w:val="24"/>
        </w:rPr>
        <w:t>Que el Modelo Integrado de Planeación y Gestión – MIPG es un marco de referencia para dirigir, planear, ejecutar, hacer seguimiento, evaluar y controlar la gestión de las entidades y de los organismos públicos, dirigido a generar resultados que atiendan los planes de desarrollo y resuelvan las necesidades y problemas de los ciudadanos, con integridad y calidad en el servicio, en los términos del artículo 2.2.22.3.2. del Decreto 1083 de 2015</w:t>
      </w:r>
      <w:r>
        <w:rPr>
          <w:sz w:val="24"/>
          <w:szCs w:val="24"/>
        </w:rPr>
        <w:t>.</w:t>
      </w:r>
    </w:p>
    <w:p w14:paraId="7493A40E" w14:textId="77777777" w:rsidR="002A4A5F" w:rsidRDefault="002A4A5F" w:rsidP="002A4A5F">
      <w:pPr>
        <w:jc w:val="both"/>
        <w:rPr>
          <w:sz w:val="24"/>
          <w:szCs w:val="24"/>
        </w:rPr>
      </w:pPr>
    </w:p>
    <w:p w14:paraId="7D4EFA8C" w14:textId="77777777" w:rsidR="00B02D31" w:rsidRDefault="00B02D31" w:rsidP="002A4A5F">
      <w:pPr>
        <w:jc w:val="both"/>
        <w:rPr>
          <w:sz w:val="24"/>
          <w:szCs w:val="24"/>
        </w:rPr>
      </w:pPr>
    </w:p>
    <w:p w14:paraId="75D86E3F" w14:textId="36BA7A6E" w:rsidR="00BB27F5" w:rsidRDefault="006D0719" w:rsidP="002A4A5F">
      <w:pPr>
        <w:jc w:val="both"/>
        <w:rPr>
          <w:sz w:val="24"/>
          <w:szCs w:val="24"/>
        </w:rPr>
      </w:pPr>
      <w:r w:rsidRPr="006D0719">
        <w:rPr>
          <w:sz w:val="24"/>
          <w:szCs w:val="24"/>
        </w:rPr>
        <w:t>Que la estandarización de procesos propicia la transparencia en todas las actuaciones de los servidores públicos, generando credibilidad en la administración frente a la comunidad y a las entidades de control del Estado.</w:t>
      </w:r>
    </w:p>
    <w:p w14:paraId="3326AED5" w14:textId="77777777" w:rsidR="00B02D31" w:rsidRDefault="00B02D31" w:rsidP="002A4A5F">
      <w:pPr>
        <w:jc w:val="both"/>
        <w:rPr>
          <w:sz w:val="24"/>
          <w:szCs w:val="24"/>
        </w:rPr>
      </w:pPr>
    </w:p>
    <w:p w14:paraId="42254881" w14:textId="77777777" w:rsidR="00BB27F5" w:rsidRDefault="00BB27F5" w:rsidP="002A4A5F">
      <w:pPr>
        <w:jc w:val="both"/>
        <w:rPr>
          <w:sz w:val="24"/>
          <w:szCs w:val="24"/>
        </w:rPr>
      </w:pPr>
    </w:p>
    <w:p w14:paraId="6B113DF0" w14:textId="63DCB401" w:rsidR="00BB27F5" w:rsidRDefault="00BB27F5" w:rsidP="00BB27F5">
      <w:pPr>
        <w:jc w:val="center"/>
        <w:rPr>
          <w:b/>
          <w:bCs/>
          <w:sz w:val="24"/>
          <w:szCs w:val="24"/>
        </w:rPr>
      </w:pPr>
      <w:r w:rsidRPr="00BB27F5">
        <w:rPr>
          <w:b/>
          <w:bCs/>
          <w:sz w:val="24"/>
          <w:szCs w:val="24"/>
        </w:rPr>
        <w:t>RESUELVE:</w:t>
      </w:r>
    </w:p>
    <w:p w14:paraId="28E72AF7" w14:textId="77777777" w:rsidR="00B02D31" w:rsidRPr="00BB27F5" w:rsidRDefault="00B02D31" w:rsidP="00BB27F5">
      <w:pPr>
        <w:jc w:val="center"/>
        <w:rPr>
          <w:b/>
          <w:bCs/>
          <w:sz w:val="24"/>
          <w:szCs w:val="24"/>
        </w:rPr>
      </w:pPr>
    </w:p>
    <w:p w14:paraId="2627525E" w14:textId="77777777" w:rsidR="002A4A5F" w:rsidRDefault="002A4A5F" w:rsidP="002A4A5F">
      <w:pPr>
        <w:jc w:val="both"/>
        <w:rPr>
          <w:sz w:val="24"/>
          <w:szCs w:val="24"/>
        </w:rPr>
      </w:pPr>
    </w:p>
    <w:p w14:paraId="05F482C9" w14:textId="51A40691" w:rsidR="00BB27F5" w:rsidRPr="006D0719" w:rsidRDefault="00B43307" w:rsidP="002A4A5F">
      <w:pPr>
        <w:jc w:val="both"/>
        <w:rPr>
          <w:sz w:val="24"/>
          <w:szCs w:val="24"/>
        </w:rPr>
      </w:pPr>
      <w:r w:rsidRPr="00B43307">
        <w:rPr>
          <w:b/>
          <w:bCs/>
          <w:sz w:val="24"/>
          <w:szCs w:val="24"/>
        </w:rPr>
        <w:t>ART</w:t>
      </w:r>
      <w:r w:rsidR="00905BD3">
        <w:rPr>
          <w:b/>
          <w:bCs/>
          <w:sz w:val="24"/>
          <w:szCs w:val="24"/>
        </w:rPr>
        <w:t>Í</w:t>
      </w:r>
      <w:r w:rsidRPr="00B43307">
        <w:rPr>
          <w:b/>
          <w:bCs/>
          <w:sz w:val="24"/>
          <w:szCs w:val="24"/>
        </w:rPr>
        <w:t>CULO PRIMERO</w:t>
      </w:r>
      <w:r w:rsidRPr="00905BD3">
        <w:rPr>
          <w:b/>
          <w:bCs/>
          <w:sz w:val="24"/>
          <w:szCs w:val="24"/>
        </w:rPr>
        <w:t xml:space="preserve">: </w:t>
      </w:r>
      <w:r w:rsidR="006D0719">
        <w:rPr>
          <w:b/>
          <w:bCs/>
          <w:sz w:val="24"/>
          <w:szCs w:val="24"/>
        </w:rPr>
        <w:t>Adopción</w:t>
      </w:r>
      <w:r w:rsidR="006D0719" w:rsidRPr="006D0719">
        <w:rPr>
          <w:b/>
          <w:bCs/>
          <w:sz w:val="24"/>
          <w:szCs w:val="24"/>
        </w:rPr>
        <w:t xml:space="preserve">. </w:t>
      </w:r>
      <w:r w:rsidR="006D0719" w:rsidRPr="006D0719">
        <w:rPr>
          <w:sz w:val="24"/>
          <w:szCs w:val="24"/>
        </w:rPr>
        <w:t xml:space="preserve">Adoptar en todas sus partes el Manual de Procesos del </w:t>
      </w:r>
      <w:r w:rsidR="00F422E5">
        <w:rPr>
          <w:sz w:val="24"/>
          <w:szCs w:val="24"/>
        </w:rPr>
        <w:t>del Instituto Municipal del Deporte y la Recreación de Guadalajara de Buga</w:t>
      </w:r>
      <w:r w:rsidR="006D0719">
        <w:rPr>
          <w:sz w:val="24"/>
          <w:szCs w:val="24"/>
        </w:rPr>
        <w:t>,</w:t>
      </w:r>
      <w:r w:rsidR="006D0719" w:rsidRPr="006D0719">
        <w:rPr>
          <w:sz w:val="24"/>
          <w:szCs w:val="24"/>
        </w:rPr>
        <w:t xml:space="preserve"> como se relaciona al igual que sus caracterizaciones, incluyendo sus definiciones las que hacen parte de del mismo.</w:t>
      </w:r>
    </w:p>
    <w:p w14:paraId="047DFCF9" w14:textId="77777777" w:rsidR="00440147" w:rsidRDefault="00440147" w:rsidP="002A4A5F">
      <w:pPr>
        <w:jc w:val="both"/>
        <w:rPr>
          <w:sz w:val="24"/>
          <w:szCs w:val="24"/>
        </w:rPr>
      </w:pPr>
    </w:p>
    <w:p w14:paraId="3AD01E74" w14:textId="77777777" w:rsidR="00B02D31" w:rsidRDefault="00B02D31" w:rsidP="002A4A5F">
      <w:pPr>
        <w:jc w:val="both"/>
        <w:rPr>
          <w:sz w:val="24"/>
          <w:szCs w:val="24"/>
        </w:rPr>
      </w:pPr>
    </w:p>
    <w:p w14:paraId="26BF5A05" w14:textId="3AFA29AA" w:rsidR="00440147" w:rsidRDefault="00440147" w:rsidP="00440147">
      <w:pPr>
        <w:jc w:val="both"/>
        <w:rPr>
          <w:sz w:val="24"/>
          <w:szCs w:val="24"/>
        </w:rPr>
      </w:pPr>
      <w:r w:rsidRPr="00B43307">
        <w:rPr>
          <w:b/>
          <w:bCs/>
          <w:sz w:val="24"/>
          <w:szCs w:val="24"/>
        </w:rPr>
        <w:t>ART</w:t>
      </w:r>
      <w:r w:rsidR="00905BD3">
        <w:rPr>
          <w:b/>
          <w:bCs/>
          <w:sz w:val="24"/>
          <w:szCs w:val="24"/>
        </w:rPr>
        <w:t>Í</w:t>
      </w:r>
      <w:r w:rsidRPr="00B43307">
        <w:rPr>
          <w:b/>
          <w:bCs/>
          <w:sz w:val="24"/>
          <w:szCs w:val="24"/>
        </w:rPr>
        <w:t xml:space="preserve">CULO </w:t>
      </w:r>
      <w:r w:rsidRPr="00905BD3">
        <w:rPr>
          <w:b/>
          <w:bCs/>
          <w:sz w:val="24"/>
          <w:szCs w:val="24"/>
        </w:rPr>
        <w:t xml:space="preserve">SEGUNDO: </w:t>
      </w:r>
      <w:r w:rsidR="006D0719" w:rsidRPr="006D0719">
        <w:rPr>
          <w:b/>
          <w:bCs/>
          <w:sz w:val="24"/>
          <w:szCs w:val="24"/>
        </w:rPr>
        <w:t>Ámbito de Aplicación.</w:t>
      </w:r>
      <w:r w:rsidR="006D0719" w:rsidRPr="006D0719">
        <w:rPr>
          <w:sz w:val="24"/>
          <w:szCs w:val="24"/>
        </w:rPr>
        <w:t xml:space="preserve"> Los sectores y las entidades responsables de formular políticas </w:t>
      </w:r>
      <w:r w:rsidR="00F422E5">
        <w:rPr>
          <w:sz w:val="24"/>
          <w:szCs w:val="24"/>
        </w:rPr>
        <w:t>contables</w:t>
      </w:r>
      <w:r w:rsidR="006D0719" w:rsidRPr="006D0719">
        <w:rPr>
          <w:sz w:val="24"/>
          <w:szCs w:val="24"/>
        </w:rPr>
        <w:t xml:space="preserve"> deberán aplicar los procedimientos, lineamientos, etapas y enfoques contenidos en la guía para la formulación e implementación de las políticas </w:t>
      </w:r>
      <w:r w:rsidR="00F422E5">
        <w:rPr>
          <w:sz w:val="24"/>
          <w:szCs w:val="24"/>
        </w:rPr>
        <w:t>contables</w:t>
      </w:r>
      <w:r w:rsidR="006D0719" w:rsidRPr="006D0719">
        <w:rPr>
          <w:sz w:val="24"/>
          <w:szCs w:val="24"/>
        </w:rPr>
        <w:t xml:space="preserve"> del </w:t>
      </w:r>
      <w:r w:rsidR="00F422E5">
        <w:rPr>
          <w:sz w:val="24"/>
          <w:szCs w:val="24"/>
        </w:rPr>
        <w:t>del Instituto Municipal del Deporte y la Recreación de Guadalajara de Buga</w:t>
      </w:r>
      <w:r w:rsidR="006D0719" w:rsidRPr="006D0719">
        <w:rPr>
          <w:sz w:val="24"/>
          <w:szCs w:val="24"/>
        </w:rPr>
        <w:t>.</w:t>
      </w:r>
    </w:p>
    <w:p w14:paraId="53DC1A0C" w14:textId="77777777" w:rsidR="00AE5443" w:rsidRDefault="00AE5443" w:rsidP="00440147">
      <w:pPr>
        <w:jc w:val="both"/>
        <w:rPr>
          <w:sz w:val="24"/>
          <w:szCs w:val="24"/>
        </w:rPr>
      </w:pPr>
    </w:p>
    <w:p w14:paraId="283E0331" w14:textId="77777777" w:rsidR="00B02D31" w:rsidRDefault="00B02D31" w:rsidP="00440147">
      <w:pPr>
        <w:jc w:val="both"/>
        <w:rPr>
          <w:sz w:val="24"/>
          <w:szCs w:val="24"/>
        </w:rPr>
      </w:pPr>
    </w:p>
    <w:p w14:paraId="38DC231A" w14:textId="3BB5726A" w:rsidR="00440147" w:rsidRPr="00716ECC" w:rsidRDefault="00B43307" w:rsidP="006D0719">
      <w:pPr>
        <w:jc w:val="both"/>
      </w:pPr>
      <w:r w:rsidRPr="00B43307">
        <w:rPr>
          <w:b/>
          <w:bCs/>
          <w:sz w:val="24"/>
          <w:szCs w:val="24"/>
        </w:rPr>
        <w:t>ART</w:t>
      </w:r>
      <w:r w:rsidR="00905BD3">
        <w:rPr>
          <w:b/>
          <w:bCs/>
          <w:sz w:val="24"/>
          <w:szCs w:val="24"/>
        </w:rPr>
        <w:t>Í</w:t>
      </w:r>
      <w:r w:rsidRPr="00B43307">
        <w:rPr>
          <w:b/>
          <w:bCs/>
          <w:sz w:val="24"/>
          <w:szCs w:val="24"/>
        </w:rPr>
        <w:t>CULO</w:t>
      </w:r>
      <w:r w:rsidR="006D0719">
        <w:rPr>
          <w:b/>
          <w:bCs/>
          <w:sz w:val="24"/>
          <w:szCs w:val="24"/>
        </w:rPr>
        <w:t xml:space="preserve"> TERCERO:</w:t>
      </w:r>
      <w:r w:rsidRPr="00B43307">
        <w:rPr>
          <w:b/>
          <w:bCs/>
          <w:sz w:val="24"/>
          <w:szCs w:val="24"/>
        </w:rPr>
        <w:t xml:space="preserve"> </w:t>
      </w:r>
      <w:r w:rsidR="00716ECC" w:rsidRPr="00716ECC">
        <w:rPr>
          <w:b/>
          <w:bCs/>
          <w:sz w:val="24"/>
          <w:szCs w:val="24"/>
        </w:rPr>
        <w:t xml:space="preserve">Responsables de su aplicación. </w:t>
      </w:r>
      <w:r w:rsidR="00716ECC" w:rsidRPr="00716ECC">
        <w:rPr>
          <w:sz w:val="24"/>
          <w:szCs w:val="24"/>
        </w:rPr>
        <w:t xml:space="preserve">La responsabilidad de desarrollar, implementar, mantener, revisar y perfeccionar los procesos documentados será de todos los funcionarios </w:t>
      </w:r>
      <w:r w:rsidR="00716ECC">
        <w:rPr>
          <w:sz w:val="24"/>
          <w:szCs w:val="24"/>
        </w:rPr>
        <w:t xml:space="preserve">que intervengan en los procesos financieros y contables del </w:t>
      </w:r>
      <w:r w:rsidR="00F422E5">
        <w:rPr>
          <w:sz w:val="24"/>
          <w:szCs w:val="24"/>
        </w:rPr>
        <w:t xml:space="preserve">del Instituto Municipal del Deporte y la Recreación de </w:t>
      </w:r>
      <w:r w:rsidR="00F422E5">
        <w:rPr>
          <w:sz w:val="24"/>
          <w:szCs w:val="24"/>
        </w:rPr>
        <w:lastRenderedPageBreak/>
        <w:t>Guadalajara de Buga</w:t>
      </w:r>
      <w:r w:rsidR="00716ECC" w:rsidRPr="00716ECC">
        <w:rPr>
          <w:sz w:val="24"/>
          <w:szCs w:val="24"/>
        </w:rPr>
        <w:t>.</w:t>
      </w:r>
    </w:p>
    <w:p w14:paraId="32FF8992" w14:textId="77777777" w:rsidR="006D0719" w:rsidRDefault="006D0719" w:rsidP="006D0719">
      <w:pPr>
        <w:jc w:val="both"/>
        <w:rPr>
          <w:sz w:val="24"/>
          <w:szCs w:val="24"/>
        </w:rPr>
      </w:pPr>
    </w:p>
    <w:p w14:paraId="0D74FB17" w14:textId="77777777" w:rsidR="00B02D31" w:rsidRPr="00440147" w:rsidRDefault="00B02D31" w:rsidP="006D0719">
      <w:pPr>
        <w:jc w:val="both"/>
        <w:rPr>
          <w:sz w:val="24"/>
          <w:szCs w:val="24"/>
        </w:rPr>
      </w:pPr>
    </w:p>
    <w:p w14:paraId="77E180FC" w14:textId="68DF7953" w:rsidR="004502C7" w:rsidRPr="00716ECC" w:rsidRDefault="004502C7" w:rsidP="004502C7">
      <w:pPr>
        <w:jc w:val="both"/>
        <w:rPr>
          <w:sz w:val="24"/>
          <w:szCs w:val="24"/>
        </w:rPr>
      </w:pPr>
      <w:r w:rsidRPr="00B43307">
        <w:rPr>
          <w:b/>
          <w:bCs/>
          <w:sz w:val="24"/>
          <w:szCs w:val="24"/>
        </w:rPr>
        <w:t>ART</w:t>
      </w:r>
      <w:r w:rsidR="00905BD3">
        <w:rPr>
          <w:b/>
          <w:bCs/>
          <w:sz w:val="24"/>
          <w:szCs w:val="24"/>
        </w:rPr>
        <w:t>Í</w:t>
      </w:r>
      <w:r w:rsidRPr="00B43307">
        <w:rPr>
          <w:b/>
          <w:bCs/>
          <w:sz w:val="24"/>
          <w:szCs w:val="24"/>
        </w:rPr>
        <w:t xml:space="preserve">CULO </w:t>
      </w:r>
      <w:r>
        <w:rPr>
          <w:b/>
          <w:bCs/>
          <w:sz w:val="24"/>
          <w:szCs w:val="24"/>
        </w:rPr>
        <w:t>CUARTO</w:t>
      </w:r>
      <w:r w:rsidRPr="00905BD3">
        <w:rPr>
          <w:b/>
          <w:bCs/>
          <w:sz w:val="24"/>
          <w:szCs w:val="24"/>
        </w:rPr>
        <w:t xml:space="preserve">: </w:t>
      </w:r>
      <w:r w:rsidR="00716ECC" w:rsidRPr="00716ECC">
        <w:rPr>
          <w:b/>
          <w:bCs/>
          <w:sz w:val="24"/>
          <w:szCs w:val="24"/>
        </w:rPr>
        <w:t xml:space="preserve">Vigencia. </w:t>
      </w:r>
      <w:r w:rsidR="00716ECC" w:rsidRPr="00716ECC">
        <w:rPr>
          <w:sz w:val="24"/>
          <w:szCs w:val="24"/>
        </w:rPr>
        <w:t>Los procesos aquí relacionados quedarán vigentes a partir de la fecha de expedición de la presente resolución y su aplicación será de obligatorio cumplimiento en todas sus actividades.</w:t>
      </w:r>
    </w:p>
    <w:p w14:paraId="7C875C63" w14:textId="77777777" w:rsidR="004502C7" w:rsidRDefault="004502C7" w:rsidP="004502C7">
      <w:pPr>
        <w:jc w:val="both"/>
        <w:rPr>
          <w:sz w:val="24"/>
          <w:szCs w:val="24"/>
        </w:rPr>
      </w:pPr>
    </w:p>
    <w:p w14:paraId="0B7920FB" w14:textId="77777777" w:rsidR="00B02D31" w:rsidRDefault="00B02D31" w:rsidP="004502C7">
      <w:pPr>
        <w:jc w:val="both"/>
        <w:rPr>
          <w:sz w:val="24"/>
          <w:szCs w:val="24"/>
        </w:rPr>
      </w:pPr>
    </w:p>
    <w:p w14:paraId="23603315" w14:textId="3AFF4C47" w:rsidR="00CA2E8C" w:rsidRDefault="00CA2E8C" w:rsidP="00B02D31">
      <w:pPr>
        <w:jc w:val="both"/>
        <w:rPr>
          <w:sz w:val="24"/>
          <w:szCs w:val="24"/>
        </w:rPr>
      </w:pPr>
      <w:r w:rsidRPr="00B43307">
        <w:rPr>
          <w:b/>
          <w:bCs/>
          <w:sz w:val="24"/>
          <w:szCs w:val="24"/>
        </w:rPr>
        <w:t>ART</w:t>
      </w:r>
      <w:r w:rsidR="00905BD3">
        <w:rPr>
          <w:b/>
          <w:bCs/>
          <w:sz w:val="24"/>
          <w:szCs w:val="24"/>
        </w:rPr>
        <w:t>Í</w:t>
      </w:r>
      <w:r w:rsidRPr="00B43307">
        <w:rPr>
          <w:b/>
          <w:bCs/>
          <w:sz w:val="24"/>
          <w:szCs w:val="24"/>
        </w:rPr>
        <w:t xml:space="preserve">CULO </w:t>
      </w:r>
      <w:r w:rsidRPr="00905BD3">
        <w:rPr>
          <w:b/>
          <w:bCs/>
          <w:sz w:val="24"/>
          <w:szCs w:val="24"/>
        </w:rPr>
        <w:t xml:space="preserve">QUINTO: </w:t>
      </w:r>
      <w:r w:rsidR="00B02D31" w:rsidRPr="00B02D31">
        <w:rPr>
          <w:sz w:val="24"/>
          <w:szCs w:val="24"/>
        </w:rPr>
        <w:t>La presente Resolución rige a partir de la fecha de su expedición y deroga las disposiciones que le sean contrarias</w:t>
      </w:r>
    </w:p>
    <w:p w14:paraId="00287A5F" w14:textId="77777777" w:rsidR="00B02D31" w:rsidRDefault="00B02D31" w:rsidP="00B02D31">
      <w:pPr>
        <w:jc w:val="both"/>
        <w:rPr>
          <w:sz w:val="24"/>
          <w:szCs w:val="24"/>
        </w:rPr>
      </w:pPr>
    </w:p>
    <w:p w14:paraId="7A7AA226" w14:textId="77777777" w:rsidR="00B02D31" w:rsidRDefault="00B02D31" w:rsidP="00B02D31">
      <w:pPr>
        <w:jc w:val="both"/>
        <w:rPr>
          <w:sz w:val="24"/>
          <w:szCs w:val="24"/>
        </w:rPr>
      </w:pPr>
    </w:p>
    <w:p w14:paraId="4AF2E5C8" w14:textId="77777777" w:rsidR="00B02D31" w:rsidRDefault="00B02D31" w:rsidP="00B02D31">
      <w:pPr>
        <w:jc w:val="both"/>
        <w:rPr>
          <w:b/>
          <w:bCs/>
          <w:sz w:val="24"/>
          <w:szCs w:val="24"/>
        </w:rPr>
      </w:pPr>
    </w:p>
    <w:p w14:paraId="6DADF158" w14:textId="77777777" w:rsidR="00B02D31" w:rsidRDefault="00B02D31" w:rsidP="00B02D31">
      <w:pPr>
        <w:jc w:val="both"/>
        <w:rPr>
          <w:sz w:val="24"/>
          <w:szCs w:val="24"/>
        </w:rPr>
      </w:pPr>
    </w:p>
    <w:p w14:paraId="1E528C2C" w14:textId="77777777" w:rsidR="002C6417" w:rsidRDefault="002C6417" w:rsidP="002C6417">
      <w:pPr>
        <w:jc w:val="both"/>
        <w:rPr>
          <w:sz w:val="24"/>
          <w:szCs w:val="24"/>
        </w:rPr>
      </w:pPr>
    </w:p>
    <w:p w14:paraId="05D2C47D" w14:textId="677C9F3D" w:rsidR="002C6417" w:rsidRDefault="002C6417" w:rsidP="002C6417">
      <w:pPr>
        <w:jc w:val="center"/>
        <w:rPr>
          <w:b/>
          <w:bCs/>
          <w:sz w:val="24"/>
          <w:szCs w:val="24"/>
        </w:rPr>
      </w:pPr>
      <w:r w:rsidRPr="002C6417">
        <w:rPr>
          <w:b/>
          <w:bCs/>
          <w:sz w:val="24"/>
          <w:szCs w:val="24"/>
        </w:rPr>
        <w:t>PUBLÍQUESE, COMUNÍQUESE Y CÚMPLASE</w:t>
      </w:r>
    </w:p>
    <w:p w14:paraId="6E6FD828" w14:textId="77777777" w:rsidR="002C6417" w:rsidRDefault="002C6417" w:rsidP="002C6417">
      <w:pPr>
        <w:jc w:val="center"/>
        <w:rPr>
          <w:b/>
          <w:bCs/>
          <w:sz w:val="24"/>
          <w:szCs w:val="24"/>
        </w:rPr>
      </w:pPr>
    </w:p>
    <w:p w14:paraId="25259AD3" w14:textId="77777777" w:rsidR="00B02D31" w:rsidRDefault="00B02D31" w:rsidP="002C6417">
      <w:pPr>
        <w:jc w:val="center"/>
        <w:rPr>
          <w:b/>
          <w:bCs/>
          <w:sz w:val="24"/>
          <w:szCs w:val="24"/>
        </w:rPr>
      </w:pPr>
    </w:p>
    <w:p w14:paraId="300F3E72" w14:textId="77777777" w:rsidR="002C6417" w:rsidRDefault="002C6417" w:rsidP="002C6417">
      <w:pPr>
        <w:jc w:val="center"/>
        <w:rPr>
          <w:b/>
          <w:bCs/>
          <w:sz w:val="24"/>
          <w:szCs w:val="24"/>
        </w:rPr>
      </w:pPr>
    </w:p>
    <w:p w14:paraId="3B2E2A62" w14:textId="46206B77" w:rsidR="002E0764" w:rsidRDefault="002C6417" w:rsidP="002C6417">
      <w:pPr>
        <w:rPr>
          <w:sz w:val="24"/>
          <w:szCs w:val="24"/>
        </w:rPr>
      </w:pPr>
      <w:r w:rsidRPr="002C6417">
        <w:rPr>
          <w:sz w:val="24"/>
          <w:szCs w:val="24"/>
        </w:rPr>
        <w:t>Dada en</w:t>
      </w:r>
      <w:r>
        <w:rPr>
          <w:sz w:val="24"/>
          <w:szCs w:val="24"/>
        </w:rPr>
        <w:t xml:space="preserve"> el </w:t>
      </w:r>
      <w:r w:rsidR="00CB6971">
        <w:rPr>
          <w:sz w:val="24"/>
          <w:szCs w:val="24"/>
        </w:rPr>
        <w:t>Municipio</w:t>
      </w:r>
      <w:r w:rsidR="00F422E5" w:rsidRPr="00F422E5">
        <w:rPr>
          <w:sz w:val="24"/>
          <w:szCs w:val="24"/>
        </w:rPr>
        <w:t xml:space="preserve"> de Guadalajara de Buga</w:t>
      </w:r>
      <w:r w:rsidRPr="002C6417">
        <w:rPr>
          <w:sz w:val="24"/>
          <w:szCs w:val="24"/>
        </w:rPr>
        <w:t xml:space="preserve">, a los </w:t>
      </w:r>
      <w:r w:rsidR="00F422E5">
        <w:rPr>
          <w:sz w:val="24"/>
          <w:szCs w:val="24"/>
        </w:rPr>
        <w:t>Siete</w:t>
      </w:r>
      <w:r w:rsidRPr="002C6417">
        <w:rPr>
          <w:sz w:val="24"/>
          <w:szCs w:val="24"/>
        </w:rPr>
        <w:t xml:space="preserve"> (</w:t>
      </w:r>
      <w:r w:rsidR="00F422E5">
        <w:rPr>
          <w:sz w:val="24"/>
          <w:szCs w:val="24"/>
        </w:rPr>
        <w:t>07</w:t>
      </w:r>
      <w:r w:rsidRPr="002C6417">
        <w:rPr>
          <w:sz w:val="24"/>
          <w:szCs w:val="24"/>
        </w:rPr>
        <w:t xml:space="preserve">) días del mes de </w:t>
      </w:r>
      <w:r w:rsidR="00F422E5">
        <w:rPr>
          <w:sz w:val="24"/>
          <w:szCs w:val="24"/>
        </w:rPr>
        <w:t>octubre</w:t>
      </w:r>
      <w:r w:rsidRPr="002C6417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Dos Mil Veinticinco</w:t>
      </w:r>
      <w:r w:rsidRPr="002C6417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2C6417">
        <w:rPr>
          <w:sz w:val="24"/>
          <w:szCs w:val="24"/>
        </w:rPr>
        <w:t>202</w:t>
      </w:r>
      <w:r>
        <w:rPr>
          <w:sz w:val="24"/>
          <w:szCs w:val="24"/>
        </w:rPr>
        <w:t>5)</w:t>
      </w:r>
      <w:r w:rsidRPr="002C6417">
        <w:rPr>
          <w:sz w:val="24"/>
          <w:szCs w:val="24"/>
        </w:rPr>
        <w:t>.</w:t>
      </w:r>
    </w:p>
    <w:p w14:paraId="69D2C0F5" w14:textId="77777777" w:rsidR="002E0764" w:rsidRDefault="002E0764" w:rsidP="002C6417">
      <w:pPr>
        <w:rPr>
          <w:sz w:val="24"/>
          <w:szCs w:val="24"/>
        </w:rPr>
      </w:pPr>
    </w:p>
    <w:p w14:paraId="4936D891" w14:textId="77777777" w:rsidR="002E0764" w:rsidRDefault="002E0764" w:rsidP="002C6417">
      <w:pPr>
        <w:rPr>
          <w:sz w:val="24"/>
          <w:szCs w:val="24"/>
        </w:rPr>
      </w:pPr>
    </w:p>
    <w:p w14:paraId="4506FE0C" w14:textId="77777777" w:rsidR="00B02D31" w:rsidRDefault="00B02D31" w:rsidP="002C6417">
      <w:pPr>
        <w:rPr>
          <w:sz w:val="24"/>
          <w:szCs w:val="24"/>
        </w:rPr>
      </w:pPr>
    </w:p>
    <w:p w14:paraId="794ABAFD" w14:textId="77777777" w:rsidR="00B02D31" w:rsidRDefault="00B02D31" w:rsidP="002C6417">
      <w:pPr>
        <w:rPr>
          <w:sz w:val="24"/>
          <w:szCs w:val="24"/>
        </w:rPr>
      </w:pPr>
    </w:p>
    <w:p w14:paraId="1B674751" w14:textId="77777777" w:rsidR="002C6417" w:rsidRDefault="002C6417" w:rsidP="002C6417">
      <w:pPr>
        <w:rPr>
          <w:sz w:val="24"/>
          <w:szCs w:val="24"/>
        </w:rPr>
      </w:pPr>
    </w:p>
    <w:p w14:paraId="6A79183F" w14:textId="77777777" w:rsidR="002C6417" w:rsidRDefault="002C6417" w:rsidP="002C6417">
      <w:pPr>
        <w:rPr>
          <w:sz w:val="24"/>
          <w:szCs w:val="24"/>
        </w:rPr>
      </w:pPr>
    </w:p>
    <w:p w14:paraId="2D19FC6D" w14:textId="0A5D38D2" w:rsidR="002C6417" w:rsidRDefault="002C6417" w:rsidP="002C6417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 w:rsidR="00F422E5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</w:p>
    <w:p w14:paraId="66BA02A2" w14:textId="59B31558" w:rsidR="002C6417" w:rsidRPr="002C6417" w:rsidRDefault="00F422E5" w:rsidP="002C6417">
      <w:pPr>
        <w:jc w:val="center"/>
        <w:rPr>
          <w:b/>
          <w:bCs/>
          <w:sz w:val="24"/>
          <w:szCs w:val="24"/>
        </w:rPr>
      </w:pPr>
      <w:bookmarkStart w:id="0" w:name="_Hlk232438460"/>
      <w:r>
        <w:rPr>
          <w:b/>
          <w:bCs/>
          <w:sz w:val="24"/>
          <w:szCs w:val="24"/>
        </w:rPr>
        <w:t>JHON SEBASTIAN RODRIGUEZ VALENCIA</w:t>
      </w:r>
    </w:p>
    <w:p w14:paraId="224C4957" w14:textId="75C1FFB2" w:rsidR="002C6417" w:rsidRPr="002C6417" w:rsidRDefault="00F422E5" w:rsidP="002C641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Director General</w:t>
      </w:r>
    </w:p>
    <w:bookmarkEnd w:id="0"/>
    <w:p w14:paraId="1E203517" w14:textId="77777777" w:rsidR="002C6417" w:rsidRPr="00905BD3" w:rsidRDefault="002C6417" w:rsidP="002C6417">
      <w:pPr>
        <w:jc w:val="both"/>
        <w:rPr>
          <w:sz w:val="24"/>
          <w:szCs w:val="24"/>
        </w:rPr>
      </w:pPr>
    </w:p>
    <w:p w14:paraId="0EEB5C23" w14:textId="155AA6BF" w:rsidR="00B02D31" w:rsidRDefault="00B02D31" w:rsidP="002A4A5F">
      <w:pPr>
        <w:jc w:val="both"/>
        <w:rPr>
          <w:sz w:val="16"/>
          <w:szCs w:val="16"/>
        </w:rPr>
      </w:pPr>
      <w:bookmarkStart w:id="1" w:name="_Hlk205891113"/>
    </w:p>
    <w:p w14:paraId="375EF96E" w14:textId="77777777" w:rsidR="00B02D31" w:rsidRDefault="00B02D31" w:rsidP="002A4A5F">
      <w:pPr>
        <w:jc w:val="both"/>
        <w:rPr>
          <w:sz w:val="16"/>
          <w:szCs w:val="16"/>
        </w:rPr>
      </w:pPr>
    </w:p>
    <w:p w14:paraId="2F591AD1" w14:textId="77777777" w:rsidR="00B02D31" w:rsidRDefault="00B02D31" w:rsidP="002A4A5F">
      <w:pPr>
        <w:jc w:val="both"/>
        <w:rPr>
          <w:sz w:val="16"/>
          <w:szCs w:val="16"/>
        </w:rPr>
      </w:pPr>
    </w:p>
    <w:p w14:paraId="616954C6" w14:textId="77777777" w:rsidR="00B02D31" w:rsidRDefault="00B02D31" w:rsidP="002A4A5F">
      <w:pPr>
        <w:jc w:val="both"/>
        <w:rPr>
          <w:sz w:val="16"/>
          <w:szCs w:val="16"/>
        </w:rPr>
      </w:pPr>
    </w:p>
    <w:p w14:paraId="35FA4641" w14:textId="77777777" w:rsidR="00B02D31" w:rsidRDefault="00B02D31" w:rsidP="002A4A5F">
      <w:pPr>
        <w:jc w:val="both"/>
        <w:rPr>
          <w:sz w:val="16"/>
          <w:szCs w:val="16"/>
        </w:rPr>
      </w:pPr>
    </w:p>
    <w:p w14:paraId="2C5996EB" w14:textId="77777777" w:rsidR="00B02D31" w:rsidRDefault="00B02D31" w:rsidP="002A4A5F">
      <w:pPr>
        <w:jc w:val="both"/>
        <w:rPr>
          <w:sz w:val="16"/>
          <w:szCs w:val="16"/>
        </w:rPr>
      </w:pPr>
    </w:p>
    <w:p w14:paraId="7E4E1A7A" w14:textId="77777777" w:rsidR="00B02D31" w:rsidRDefault="00B02D31" w:rsidP="002A4A5F">
      <w:pPr>
        <w:jc w:val="both"/>
        <w:rPr>
          <w:sz w:val="16"/>
          <w:szCs w:val="16"/>
        </w:rPr>
      </w:pPr>
    </w:p>
    <w:p w14:paraId="049B1C5E" w14:textId="44E0394B" w:rsidR="002E0226" w:rsidRPr="00905BD3" w:rsidRDefault="00F422E5" w:rsidP="002A4A5F">
      <w:pPr>
        <w:jc w:val="both"/>
        <w:rPr>
          <w:sz w:val="16"/>
          <w:szCs w:val="16"/>
        </w:rPr>
      </w:pPr>
      <w:bookmarkStart w:id="2" w:name="_Hlk232438508"/>
      <w:r>
        <w:rPr>
          <w:sz w:val="16"/>
          <w:szCs w:val="16"/>
        </w:rPr>
        <w:t>P</w:t>
      </w:r>
      <w:r w:rsidRPr="00905BD3">
        <w:rPr>
          <w:sz w:val="16"/>
          <w:szCs w:val="16"/>
        </w:rPr>
        <w:t>royectó</w:t>
      </w:r>
      <w:r w:rsidR="001705A3" w:rsidRPr="00905BD3">
        <w:rPr>
          <w:sz w:val="16"/>
          <w:szCs w:val="16"/>
        </w:rPr>
        <w:t xml:space="preserve">: </w:t>
      </w:r>
      <w:r>
        <w:rPr>
          <w:sz w:val="16"/>
          <w:szCs w:val="16"/>
        </w:rPr>
        <w:t>Javier Alonso Pérez</w:t>
      </w:r>
    </w:p>
    <w:p w14:paraId="6AEC0AF8" w14:textId="3609AF0E" w:rsidR="001705A3" w:rsidRPr="00905BD3" w:rsidRDefault="00905BD3" w:rsidP="002A4A5F">
      <w:pPr>
        <w:jc w:val="both"/>
        <w:rPr>
          <w:sz w:val="16"/>
          <w:szCs w:val="16"/>
        </w:rPr>
      </w:pPr>
      <w:r>
        <w:rPr>
          <w:sz w:val="16"/>
          <w:szCs w:val="16"/>
        </w:rPr>
        <w:t>Cargo:</w:t>
      </w:r>
      <w:r w:rsidR="003C4049">
        <w:rPr>
          <w:sz w:val="16"/>
          <w:szCs w:val="16"/>
        </w:rPr>
        <w:t xml:space="preserve"> </w:t>
      </w:r>
      <w:r w:rsidR="00F422E5">
        <w:rPr>
          <w:sz w:val="16"/>
          <w:szCs w:val="16"/>
        </w:rPr>
        <w:t>Contratista</w:t>
      </w:r>
      <w:r w:rsidR="001705A3" w:rsidRPr="00905BD3">
        <w:rPr>
          <w:sz w:val="16"/>
          <w:szCs w:val="16"/>
        </w:rPr>
        <w:t xml:space="preserve"> </w:t>
      </w:r>
    </w:p>
    <w:p w14:paraId="0B2125F7" w14:textId="12BCFD5B" w:rsidR="002E0226" w:rsidRPr="00905BD3" w:rsidRDefault="002E0226" w:rsidP="002A4A5F">
      <w:pPr>
        <w:jc w:val="both"/>
        <w:rPr>
          <w:sz w:val="16"/>
          <w:szCs w:val="16"/>
        </w:rPr>
      </w:pPr>
      <w:r w:rsidRPr="00905BD3">
        <w:rPr>
          <w:sz w:val="16"/>
          <w:szCs w:val="16"/>
        </w:rPr>
        <w:t xml:space="preserve">Reviso: </w:t>
      </w:r>
      <w:r w:rsidR="00F422E5">
        <w:rPr>
          <w:sz w:val="16"/>
          <w:szCs w:val="16"/>
        </w:rPr>
        <w:t>Lina María González</w:t>
      </w:r>
      <w:r w:rsidR="001705A3" w:rsidRPr="00905BD3">
        <w:rPr>
          <w:sz w:val="16"/>
          <w:szCs w:val="16"/>
        </w:rPr>
        <w:t xml:space="preserve"> </w:t>
      </w:r>
    </w:p>
    <w:p w14:paraId="3979DC9C" w14:textId="208F2F93" w:rsidR="001705A3" w:rsidRPr="00905BD3" w:rsidRDefault="00905BD3" w:rsidP="002A4A5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Cargo: </w:t>
      </w:r>
      <w:proofErr w:type="gramStart"/>
      <w:r w:rsidR="001705A3" w:rsidRPr="00905BD3">
        <w:rPr>
          <w:sz w:val="16"/>
          <w:szCs w:val="16"/>
        </w:rPr>
        <w:t>Secretaria</w:t>
      </w:r>
      <w:proofErr w:type="gramEnd"/>
      <w:r w:rsidR="001705A3" w:rsidRPr="00905BD3">
        <w:rPr>
          <w:sz w:val="16"/>
          <w:szCs w:val="16"/>
        </w:rPr>
        <w:t xml:space="preserve"> de </w:t>
      </w:r>
      <w:proofErr w:type="spellStart"/>
      <w:r w:rsidR="00F422E5">
        <w:rPr>
          <w:sz w:val="16"/>
          <w:szCs w:val="16"/>
        </w:rPr>
        <w:t>Imder</w:t>
      </w:r>
      <w:proofErr w:type="spellEnd"/>
      <w:r w:rsidR="001705A3" w:rsidRPr="00905BD3">
        <w:rPr>
          <w:sz w:val="16"/>
          <w:szCs w:val="16"/>
        </w:rPr>
        <w:t xml:space="preserve"> </w:t>
      </w:r>
    </w:p>
    <w:p w14:paraId="422431CA" w14:textId="1B1559B7" w:rsidR="002E0226" w:rsidRPr="00905BD3" w:rsidRDefault="00F422E5" w:rsidP="002A4A5F">
      <w:pPr>
        <w:jc w:val="both"/>
        <w:rPr>
          <w:sz w:val="16"/>
          <w:szCs w:val="16"/>
        </w:rPr>
      </w:pPr>
      <w:r>
        <w:rPr>
          <w:sz w:val="16"/>
          <w:szCs w:val="16"/>
        </w:rPr>
        <w:t>Aprobó</w:t>
      </w:r>
      <w:r w:rsidR="002E0226" w:rsidRPr="00905BD3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Jhon</w:t>
      </w:r>
      <w:proofErr w:type="spellEnd"/>
      <w:r>
        <w:rPr>
          <w:sz w:val="16"/>
          <w:szCs w:val="16"/>
        </w:rPr>
        <w:t xml:space="preserve"> Sebastián Rodríguez Valencia</w:t>
      </w:r>
      <w:r w:rsidR="001705A3" w:rsidRPr="00905BD3">
        <w:rPr>
          <w:sz w:val="16"/>
          <w:szCs w:val="16"/>
        </w:rPr>
        <w:t xml:space="preserve"> </w:t>
      </w:r>
    </w:p>
    <w:p w14:paraId="42359EA2" w14:textId="45DF9AE9" w:rsidR="00905BD3" w:rsidRPr="00905BD3" w:rsidRDefault="00905BD3" w:rsidP="002A4A5F">
      <w:pPr>
        <w:jc w:val="both"/>
        <w:rPr>
          <w:sz w:val="16"/>
          <w:szCs w:val="16"/>
        </w:rPr>
      </w:pPr>
      <w:r w:rsidRPr="00905BD3">
        <w:rPr>
          <w:sz w:val="16"/>
          <w:szCs w:val="16"/>
        </w:rPr>
        <w:t xml:space="preserve">Cargo: </w:t>
      </w:r>
      <w:proofErr w:type="gramStart"/>
      <w:r w:rsidR="00F422E5">
        <w:rPr>
          <w:sz w:val="16"/>
          <w:szCs w:val="16"/>
        </w:rPr>
        <w:t>Director General</w:t>
      </w:r>
      <w:bookmarkEnd w:id="2"/>
      <w:proofErr w:type="gramEnd"/>
    </w:p>
    <w:bookmarkEnd w:id="1"/>
    <w:p w14:paraId="1D94AD35" w14:textId="77777777" w:rsidR="00905BD3" w:rsidRDefault="00905BD3" w:rsidP="002A4A5F">
      <w:pPr>
        <w:jc w:val="both"/>
        <w:rPr>
          <w:b/>
          <w:bCs/>
          <w:sz w:val="16"/>
          <w:szCs w:val="16"/>
        </w:rPr>
      </w:pPr>
    </w:p>
    <w:sectPr w:rsidR="00905BD3" w:rsidSect="00B02D31">
      <w:headerReference w:type="default" r:id="rId8"/>
      <w:type w:val="continuous"/>
      <w:pgSz w:w="12240" w:h="15840"/>
      <w:pgMar w:top="2070" w:right="1701" w:bottom="2520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7C37B" w14:textId="77777777" w:rsidR="00DF1A7C" w:rsidRDefault="00DF1A7C" w:rsidP="0010026F">
      <w:r>
        <w:separator/>
      </w:r>
    </w:p>
  </w:endnote>
  <w:endnote w:type="continuationSeparator" w:id="0">
    <w:p w14:paraId="68E8625E" w14:textId="77777777" w:rsidR="00DF1A7C" w:rsidRDefault="00DF1A7C" w:rsidP="0010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A2138" w14:textId="77777777" w:rsidR="00DF1A7C" w:rsidRDefault="00DF1A7C" w:rsidP="0010026F">
      <w:r>
        <w:separator/>
      </w:r>
    </w:p>
  </w:footnote>
  <w:footnote w:type="continuationSeparator" w:id="0">
    <w:p w14:paraId="3DA030CA" w14:textId="77777777" w:rsidR="00DF1A7C" w:rsidRDefault="00DF1A7C" w:rsidP="00100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26A6" w14:textId="54E3FA99" w:rsidR="0010026F" w:rsidRDefault="00F422E5">
    <w:pPr>
      <w:pStyle w:val="Encabezado"/>
    </w:pPr>
    <w:r w:rsidRPr="00772075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4911ACFA" wp14:editId="7FF315BD">
          <wp:simplePos x="0" y="0"/>
          <wp:positionH relativeFrom="page">
            <wp:align>right</wp:align>
          </wp:positionH>
          <wp:positionV relativeFrom="paragraph">
            <wp:posOffset>-419100</wp:posOffset>
          </wp:positionV>
          <wp:extent cx="7772400" cy="10058400"/>
          <wp:effectExtent l="0" t="0" r="0" b="0"/>
          <wp:wrapNone/>
          <wp:docPr id="1" name="Imagen 1" descr="C:\Users\LINA\Downloads\MEMBRETE-NUE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NA\Downloads\MEMBRETE-NUEV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77CD"/>
    <w:multiLevelType w:val="hybridMultilevel"/>
    <w:tmpl w:val="6AA0F16A"/>
    <w:lvl w:ilvl="0" w:tplc="1388BB1A">
      <w:numFmt w:val="bullet"/>
      <w:lvlText w:val="•"/>
      <w:lvlJc w:val="left"/>
      <w:pPr>
        <w:ind w:left="2991" w:hanging="355"/>
      </w:pPr>
      <w:rPr>
        <w:rFonts w:ascii="Arial" w:eastAsia="Arial" w:hAnsi="Arial" w:cs="Arial" w:hint="default"/>
        <w:spacing w:val="0"/>
        <w:w w:val="84"/>
        <w:lang w:val="es-ES" w:eastAsia="en-US" w:bidi="ar-SA"/>
      </w:rPr>
    </w:lvl>
    <w:lvl w:ilvl="1" w:tplc="86EA417A">
      <w:numFmt w:val="bullet"/>
      <w:lvlText w:val="•"/>
      <w:lvlJc w:val="left"/>
      <w:pPr>
        <w:ind w:left="3852" w:hanging="355"/>
      </w:pPr>
      <w:rPr>
        <w:rFonts w:hint="default"/>
        <w:lang w:val="es-ES" w:eastAsia="en-US" w:bidi="ar-SA"/>
      </w:rPr>
    </w:lvl>
    <w:lvl w:ilvl="2" w:tplc="3A24FF12">
      <w:numFmt w:val="bullet"/>
      <w:lvlText w:val="•"/>
      <w:lvlJc w:val="left"/>
      <w:pPr>
        <w:ind w:left="4704" w:hanging="355"/>
      </w:pPr>
      <w:rPr>
        <w:rFonts w:hint="default"/>
        <w:lang w:val="es-ES" w:eastAsia="en-US" w:bidi="ar-SA"/>
      </w:rPr>
    </w:lvl>
    <w:lvl w:ilvl="3" w:tplc="012C580A">
      <w:numFmt w:val="bullet"/>
      <w:lvlText w:val="•"/>
      <w:lvlJc w:val="left"/>
      <w:pPr>
        <w:ind w:left="5556" w:hanging="355"/>
      </w:pPr>
      <w:rPr>
        <w:rFonts w:hint="default"/>
        <w:lang w:val="es-ES" w:eastAsia="en-US" w:bidi="ar-SA"/>
      </w:rPr>
    </w:lvl>
    <w:lvl w:ilvl="4" w:tplc="EF36A7F4">
      <w:numFmt w:val="bullet"/>
      <w:lvlText w:val="•"/>
      <w:lvlJc w:val="left"/>
      <w:pPr>
        <w:ind w:left="6408" w:hanging="355"/>
      </w:pPr>
      <w:rPr>
        <w:rFonts w:hint="default"/>
        <w:lang w:val="es-ES" w:eastAsia="en-US" w:bidi="ar-SA"/>
      </w:rPr>
    </w:lvl>
    <w:lvl w:ilvl="5" w:tplc="A56E18C0">
      <w:numFmt w:val="bullet"/>
      <w:lvlText w:val="•"/>
      <w:lvlJc w:val="left"/>
      <w:pPr>
        <w:ind w:left="7260" w:hanging="355"/>
      </w:pPr>
      <w:rPr>
        <w:rFonts w:hint="default"/>
        <w:lang w:val="es-ES" w:eastAsia="en-US" w:bidi="ar-SA"/>
      </w:rPr>
    </w:lvl>
    <w:lvl w:ilvl="6" w:tplc="DC880454">
      <w:numFmt w:val="bullet"/>
      <w:lvlText w:val="•"/>
      <w:lvlJc w:val="left"/>
      <w:pPr>
        <w:ind w:left="8112" w:hanging="355"/>
      </w:pPr>
      <w:rPr>
        <w:rFonts w:hint="default"/>
        <w:lang w:val="es-ES" w:eastAsia="en-US" w:bidi="ar-SA"/>
      </w:rPr>
    </w:lvl>
    <w:lvl w:ilvl="7" w:tplc="8A0EC960">
      <w:numFmt w:val="bullet"/>
      <w:lvlText w:val="•"/>
      <w:lvlJc w:val="left"/>
      <w:pPr>
        <w:ind w:left="8964" w:hanging="355"/>
      </w:pPr>
      <w:rPr>
        <w:rFonts w:hint="default"/>
        <w:lang w:val="es-ES" w:eastAsia="en-US" w:bidi="ar-SA"/>
      </w:rPr>
    </w:lvl>
    <w:lvl w:ilvl="8" w:tplc="FFA27402">
      <w:numFmt w:val="bullet"/>
      <w:lvlText w:val="•"/>
      <w:lvlJc w:val="left"/>
      <w:pPr>
        <w:ind w:left="9816" w:hanging="355"/>
      </w:pPr>
      <w:rPr>
        <w:rFonts w:hint="default"/>
        <w:lang w:val="es-ES" w:eastAsia="en-US" w:bidi="ar-SA"/>
      </w:rPr>
    </w:lvl>
  </w:abstractNum>
  <w:abstractNum w:abstractNumId="1" w15:restartNumberingAfterBreak="0">
    <w:nsid w:val="052916D5"/>
    <w:multiLevelType w:val="hybridMultilevel"/>
    <w:tmpl w:val="7BE0CD2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48F6"/>
    <w:multiLevelType w:val="hybridMultilevel"/>
    <w:tmpl w:val="9B7692BE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74415"/>
    <w:multiLevelType w:val="multilevel"/>
    <w:tmpl w:val="5D003E74"/>
    <w:lvl w:ilvl="0">
      <w:start w:val="2"/>
      <w:numFmt w:val="decimal"/>
      <w:lvlText w:val="%1"/>
      <w:lvlJc w:val="left"/>
      <w:pPr>
        <w:ind w:left="2783" w:hanging="507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2783" w:hanging="507"/>
        <w:jc w:val="left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"/>
      <w:lvlJc w:val="left"/>
      <w:pPr>
        <w:ind w:left="2783" w:hanging="50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3"/>
        <w:szCs w:val="23"/>
        <w:lang w:val="es-ES" w:eastAsia="en-US" w:bidi="ar-SA"/>
      </w:rPr>
    </w:lvl>
    <w:lvl w:ilvl="3">
      <w:start w:val="2"/>
      <w:numFmt w:val="decimal"/>
      <w:lvlText w:val="%1.%2.%3.%4"/>
      <w:lvlJc w:val="left"/>
      <w:pPr>
        <w:ind w:left="3058" w:hanging="781"/>
        <w:jc w:val="left"/>
      </w:pPr>
      <w:rPr>
        <w:rFonts w:hint="default"/>
        <w:spacing w:val="-1"/>
        <w:w w:val="92"/>
        <w:lang w:val="es-ES" w:eastAsia="en-US" w:bidi="ar-SA"/>
      </w:rPr>
    </w:lvl>
    <w:lvl w:ilvl="4">
      <w:numFmt w:val="bullet"/>
      <w:lvlText w:val="•"/>
      <w:lvlJc w:val="left"/>
      <w:pPr>
        <w:ind w:left="5880" w:hanging="7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20" w:hanging="7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60" w:hanging="7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00" w:hanging="7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40" w:hanging="781"/>
      </w:pPr>
      <w:rPr>
        <w:rFonts w:hint="default"/>
        <w:lang w:val="es-ES" w:eastAsia="en-US" w:bidi="ar-SA"/>
      </w:rPr>
    </w:lvl>
  </w:abstractNum>
  <w:abstractNum w:abstractNumId="4" w15:restartNumberingAfterBreak="0">
    <w:nsid w:val="15AA4B89"/>
    <w:multiLevelType w:val="hybridMultilevel"/>
    <w:tmpl w:val="CC100AC8"/>
    <w:lvl w:ilvl="0" w:tplc="57A48A1E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F15E4"/>
    <w:multiLevelType w:val="hybridMultilevel"/>
    <w:tmpl w:val="FF0288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51EC4"/>
    <w:multiLevelType w:val="hybridMultilevel"/>
    <w:tmpl w:val="EEFCB8FC"/>
    <w:lvl w:ilvl="0" w:tplc="B1EE7398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25" w:hanging="360"/>
      </w:pPr>
    </w:lvl>
    <w:lvl w:ilvl="2" w:tplc="240A001B" w:tentative="1">
      <w:start w:val="1"/>
      <w:numFmt w:val="lowerRoman"/>
      <w:lvlText w:val="%3."/>
      <w:lvlJc w:val="right"/>
      <w:pPr>
        <w:ind w:left="2045" w:hanging="180"/>
      </w:pPr>
    </w:lvl>
    <w:lvl w:ilvl="3" w:tplc="240A000F" w:tentative="1">
      <w:start w:val="1"/>
      <w:numFmt w:val="decimal"/>
      <w:lvlText w:val="%4."/>
      <w:lvlJc w:val="left"/>
      <w:pPr>
        <w:ind w:left="2765" w:hanging="360"/>
      </w:pPr>
    </w:lvl>
    <w:lvl w:ilvl="4" w:tplc="240A0019" w:tentative="1">
      <w:start w:val="1"/>
      <w:numFmt w:val="lowerLetter"/>
      <w:lvlText w:val="%5."/>
      <w:lvlJc w:val="left"/>
      <w:pPr>
        <w:ind w:left="3485" w:hanging="360"/>
      </w:pPr>
    </w:lvl>
    <w:lvl w:ilvl="5" w:tplc="240A001B" w:tentative="1">
      <w:start w:val="1"/>
      <w:numFmt w:val="lowerRoman"/>
      <w:lvlText w:val="%6."/>
      <w:lvlJc w:val="right"/>
      <w:pPr>
        <w:ind w:left="4205" w:hanging="180"/>
      </w:pPr>
    </w:lvl>
    <w:lvl w:ilvl="6" w:tplc="240A000F" w:tentative="1">
      <w:start w:val="1"/>
      <w:numFmt w:val="decimal"/>
      <w:lvlText w:val="%7."/>
      <w:lvlJc w:val="left"/>
      <w:pPr>
        <w:ind w:left="4925" w:hanging="360"/>
      </w:pPr>
    </w:lvl>
    <w:lvl w:ilvl="7" w:tplc="240A0019" w:tentative="1">
      <w:start w:val="1"/>
      <w:numFmt w:val="lowerLetter"/>
      <w:lvlText w:val="%8."/>
      <w:lvlJc w:val="left"/>
      <w:pPr>
        <w:ind w:left="5645" w:hanging="360"/>
      </w:pPr>
    </w:lvl>
    <w:lvl w:ilvl="8" w:tplc="240A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7" w15:restartNumberingAfterBreak="0">
    <w:nsid w:val="39180BE5"/>
    <w:multiLevelType w:val="hybridMultilevel"/>
    <w:tmpl w:val="1990323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257EB"/>
    <w:multiLevelType w:val="hybridMultilevel"/>
    <w:tmpl w:val="E2BE37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5480D"/>
    <w:multiLevelType w:val="hybridMultilevel"/>
    <w:tmpl w:val="D6BECD2C"/>
    <w:lvl w:ilvl="0" w:tplc="9934E310">
      <w:start w:val="1"/>
      <w:numFmt w:val="lowerLetter"/>
      <w:lvlText w:val="%1)"/>
      <w:lvlJc w:val="left"/>
      <w:pPr>
        <w:ind w:left="2226" w:hanging="3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0"/>
        <w:sz w:val="25"/>
        <w:szCs w:val="25"/>
        <w:lang w:val="es-ES" w:eastAsia="en-US" w:bidi="ar-SA"/>
      </w:rPr>
    </w:lvl>
    <w:lvl w:ilvl="1" w:tplc="818EBECE">
      <w:numFmt w:val="bullet"/>
      <w:lvlText w:val="•"/>
      <w:lvlJc w:val="left"/>
      <w:pPr>
        <w:ind w:left="3150" w:hanging="350"/>
      </w:pPr>
      <w:rPr>
        <w:rFonts w:hint="default"/>
        <w:lang w:val="es-ES" w:eastAsia="en-US" w:bidi="ar-SA"/>
      </w:rPr>
    </w:lvl>
    <w:lvl w:ilvl="2" w:tplc="6CA8E3C0">
      <w:numFmt w:val="bullet"/>
      <w:lvlText w:val="•"/>
      <w:lvlJc w:val="left"/>
      <w:pPr>
        <w:ind w:left="4080" w:hanging="350"/>
      </w:pPr>
      <w:rPr>
        <w:rFonts w:hint="default"/>
        <w:lang w:val="es-ES" w:eastAsia="en-US" w:bidi="ar-SA"/>
      </w:rPr>
    </w:lvl>
    <w:lvl w:ilvl="3" w:tplc="E878CA40">
      <w:numFmt w:val="bullet"/>
      <w:lvlText w:val="•"/>
      <w:lvlJc w:val="left"/>
      <w:pPr>
        <w:ind w:left="5010" w:hanging="350"/>
      </w:pPr>
      <w:rPr>
        <w:rFonts w:hint="default"/>
        <w:lang w:val="es-ES" w:eastAsia="en-US" w:bidi="ar-SA"/>
      </w:rPr>
    </w:lvl>
    <w:lvl w:ilvl="4" w:tplc="813093E4">
      <w:numFmt w:val="bullet"/>
      <w:lvlText w:val="•"/>
      <w:lvlJc w:val="left"/>
      <w:pPr>
        <w:ind w:left="5940" w:hanging="350"/>
      </w:pPr>
      <w:rPr>
        <w:rFonts w:hint="default"/>
        <w:lang w:val="es-ES" w:eastAsia="en-US" w:bidi="ar-SA"/>
      </w:rPr>
    </w:lvl>
    <w:lvl w:ilvl="5" w:tplc="3D0ED1D4">
      <w:numFmt w:val="bullet"/>
      <w:lvlText w:val="•"/>
      <w:lvlJc w:val="left"/>
      <w:pPr>
        <w:ind w:left="6870" w:hanging="350"/>
      </w:pPr>
      <w:rPr>
        <w:rFonts w:hint="default"/>
        <w:lang w:val="es-ES" w:eastAsia="en-US" w:bidi="ar-SA"/>
      </w:rPr>
    </w:lvl>
    <w:lvl w:ilvl="6" w:tplc="6C6A767A">
      <w:numFmt w:val="bullet"/>
      <w:lvlText w:val="•"/>
      <w:lvlJc w:val="left"/>
      <w:pPr>
        <w:ind w:left="7800" w:hanging="350"/>
      </w:pPr>
      <w:rPr>
        <w:rFonts w:hint="default"/>
        <w:lang w:val="es-ES" w:eastAsia="en-US" w:bidi="ar-SA"/>
      </w:rPr>
    </w:lvl>
    <w:lvl w:ilvl="7" w:tplc="9D569C26">
      <w:numFmt w:val="bullet"/>
      <w:lvlText w:val="•"/>
      <w:lvlJc w:val="left"/>
      <w:pPr>
        <w:ind w:left="8730" w:hanging="350"/>
      </w:pPr>
      <w:rPr>
        <w:rFonts w:hint="default"/>
        <w:lang w:val="es-ES" w:eastAsia="en-US" w:bidi="ar-SA"/>
      </w:rPr>
    </w:lvl>
    <w:lvl w:ilvl="8" w:tplc="F9C0F38E">
      <w:numFmt w:val="bullet"/>
      <w:lvlText w:val="•"/>
      <w:lvlJc w:val="left"/>
      <w:pPr>
        <w:ind w:left="9660" w:hanging="350"/>
      </w:pPr>
      <w:rPr>
        <w:rFonts w:hint="default"/>
        <w:lang w:val="es-ES" w:eastAsia="en-US" w:bidi="ar-SA"/>
      </w:rPr>
    </w:lvl>
  </w:abstractNum>
  <w:abstractNum w:abstractNumId="10" w15:restartNumberingAfterBreak="0">
    <w:nsid w:val="541F649A"/>
    <w:multiLevelType w:val="multilevel"/>
    <w:tmpl w:val="430EBC32"/>
    <w:lvl w:ilvl="0">
      <w:start w:val="2"/>
      <w:numFmt w:val="decimal"/>
      <w:lvlText w:val="%1."/>
      <w:lvlJc w:val="left"/>
      <w:pPr>
        <w:ind w:left="1877" w:hanging="272"/>
        <w:jc w:val="left"/>
      </w:pPr>
      <w:rPr>
        <w:rFonts w:hint="default"/>
        <w:spacing w:val="-1"/>
        <w:w w:val="10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91" w:hanging="402"/>
        <w:jc w:val="left"/>
      </w:pPr>
      <w:rPr>
        <w:rFonts w:hint="default"/>
        <w:spacing w:val="-1"/>
        <w:w w:val="7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616" w:hanging="589"/>
        <w:jc w:val="left"/>
      </w:pPr>
      <w:rPr>
        <w:rFonts w:hint="default"/>
        <w:spacing w:val="-1"/>
        <w:w w:val="78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3082" w:hanging="7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5"/>
        <w:szCs w:val="25"/>
        <w:lang w:val="es-ES" w:eastAsia="en-US" w:bidi="ar-SA"/>
      </w:rPr>
    </w:lvl>
    <w:lvl w:ilvl="4">
      <w:numFmt w:val="bullet"/>
      <w:lvlText w:val="•"/>
      <w:lvlJc w:val="left"/>
      <w:pPr>
        <w:ind w:left="4285" w:hanging="7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91" w:hanging="7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97" w:hanging="7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02" w:hanging="7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08" w:hanging="786"/>
      </w:pPr>
      <w:rPr>
        <w:rFonts w:hint="default"/>
        <w:lang w:val="es-ES" w:eastAsia="en-US" w:bidi="ar-SA"/>
      </w:rPr>
    </w:lvl>
  </w:abstractNum>
  <w:abstractNum w:abstractNumId="11" w15:restartNumberingAfterBreak="0">
    <w:nsid w:val="5644463B"/>
    <w:multiLevelType w:val="hybridMultilevel"/>
    <w:tmpl w:val="63007FF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23DE2"/>
    <w:multiLevelType w:val="hybridMultilevel"/>
    <w:tmpl w:val="A134E39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F41A6"/>
    <w:multiLevelType w:val="hybridMultilevel"/>
    <w:tmpl w:val="778CC916"/>
    <w:lvl w:ilvl="0" w:tplc="F3E6620E">
      <w:start w:val="1"/>
      <w:numFmt w:val="lowerLetter"/>
      <w:lvlText w:val="%1)"/>
      <w:lvlJc w:val="left"/>
      <w:pPr>
        <w:ind w:left="2225" w:hanging="360"/>
        <w:jc w:val="right"/>
      </w:pPr>
      <w:rPr>
        <w:rFonts w:hint="default"/>
        <w:spacing w:val="-1"/>
        <w:w w:val="83"/>
        <w:lang w:val="es-ES" w:eastAsia="en-US" w:bidi="ar-SA"/>
      </w:rPr>
    </w:lvl>
    <w:lvl w:ilvl="1" w:tplc="0CDE02B0">
      <w:numFmt w:val="bullet"/>
      <w:lvlText w:val="•"/>
      <w:lvlJc w:val="left"/>
      <w:pPr>
        <w:ind w:left="3150" w:hanging="360"/>
      </w:pPr>
      <w:rPr>
        <w:rFonts w:hint="default"/>
        <w:lang w:val="es-ES" w:eastAsia="en-US" w:bidi="ar-SA"/>
      </w:rPr>
    </w:lvl>
    <w:lvl w:ilvl="2" w:tplc="9D0A326C">
      <w:numFmt w:val="bullet"/>
      <w:lvlText w:val="•"/>
      <w:lvlJc w:val="left"/>
      <w:pPr>
        <w:ind w:left="4080" w:hanging="360"/>
      </w:pPr>
      <w:rPr>
        <w:rFonts w:hint="default"/>
        <w:lang w:val="es-ES" w:eastAsia="en-US" w:bidi="ar-SA"/>
      </w:rPr>
    </w:lvl>
    <w:lvl w:ilvl="3" w:tplc="AA3AED5E">
      <w:numFmt w:val="bullet"/>
      <w:lvlText w:val="•"/>
      <w:lvlJc w:val="left"/>
      <w:pPr>
        <w:ind w:left="5010" w:hanging="360"/>
      </w:pPr>
      <w:rPr>
        <w:rFonts w:hint="default"/>
        <w:lang w:val="es-ES" w:eastAsia="en-US" w:bidi="ar-SA"/>
      </w:rPr>
    </w:lvl>
    <w:lvl w:ilvl="4" w:tplc="DE4A4D44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5" w:tplc="A1EED272">
      <w:numFmt w:val="bullet"/>
      <w:lvlText w:val="•"/>
      <w:lvlJc w:val="left"/>
      <w:pPr>
        <w:ind w:left="6870" w:hanging="360"/>
      </w:pPr>
      <w:rPr>
        <w:rFonts w:hint="default"/>
        <w:lang w:val="es-ES" w:eastAsia="en-US" w:bidi="ar-SA"/>
      </w:rPr>
    </w:lvl>
    <w:lvl w:ilvl="6" w:tplc="14CC200E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  <w:lvl w:ilvl="7" w:tplc="159A18BC">
      <w:numFmt w:val="bullet"/>
      <w:lvlText w:val="•"/>
      <w:lvlJc w:val="left"/>
      <w:pPr>
        <w:ind w:left="8730" w:hanging="360"/>
      </w:pPr>
      <w:rPr>
        <w:rFonts w:hint="default"/>
        <w:lang w:val="es-ES" w:eastAsia="en-US" w:bidi="ar-SA"/>
      </w:rPr>
    </w:lvl>
    <w:lvl w:ilvl="8" w:tplc="5CD609F8">
      <w:numFmt w:val="bullet"/>
      <w:lvlText w:val="•"/>
      <w:lvlJc w:val="left"/>
      <w:pPr>
        <w:ind w:left="9660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61512925"/>
    <w:multiLevelType w:val="multilevel"/>
    <w:tmpl w:val="46BE6DD8"/>
    <w:lvl w:ilvl="0">
      <w:start w:val="3"/>
      <w:numFmt w:val="decimal"/>
      <w:lvlText w:val="%1"/>
      <w:lvlJc w:val="left"/>
      <w:pPr>
        <w:ind w:left="2622" w:hanging="60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622" w:hanging="606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622" w:hanging="606"/>
        <w:jc w:val="left"/>
      </w:pPr>
      <w:rPr>
        <w:rFonts w:hint="default"/>
        <w:spacing w:val="-1"/>
        <w:w w:val="85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2952" w:hanging="250"/>
        <w:jc w:val="left"/>
      </w:pPr>
      <w:rPr>
        <w:rFonts w:hint="default"/>
        <w:spacing w:val="0"/>
        <w:w w:val="67"/>
        <w:lang w:val="es-ES" w:eastAsia="en-US" w:bidi="ar-SA"/>
      </w:rPr>
    </w:lvl>
    <w:lvl w:ilvl="4">
      <w:numFmt w:val="bullet"/>
      <w:lvlText w:val="•"/>
      <w:lvlJc w:val="left"/>
      <w:pPr>
        <w:ind w:left="5813" w:hanging="25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64" w:hanging="25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15" w:hanging="25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66" w:hanging="25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17" w:hanging="250"/>
      </w:pPr>
      <w:rPr>
        <w:rFonts w:hint="default"/>
        <w:lang w:val="es-ES" w:eastAsia="en-US" w:bidi="ar-SA"/>
      </w:rPr>
    </w:lvl>
  </w:abstractNum>
  <w:abstractNum w:abstractNumId="15" w15:restartNumberingAfterBreak="0">
    <w:nsid w:val="624835D5"/>
    <w:multiLevelType w:val="multilevel"/>
    <w:tmpl w:val="BE1E3170"/>
    <w:lvl w:ilvl="0">
      <w:start w:val="3"/>
      <w:numFmt w:val="decimal"/>
      <w:lvlText w:val="%1"/>
      <w:lvlJc w:val="left"/>
      <w:pPr>
        <w:ind w:left="2632" w:hanging="60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632" w:hanging="606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632" w:hanging="606"/>
        <w:jc w:val="right"/>
      </w:pPr>
      <w:rPr>
        <w:rFonts w:hint="default"/>
        <w:spacing w:val="-1"/>
        <w:w w:val="85"/>
        <w:lang w:val="es-ES" w:eastAsia="en-US" w:bidi="ar-SA"/>
      </w:rPr>
    </w:lvl>
    <w:lvl w:ilvl="3">
      <w:numFmt w:val="bullet"/>
      <w:lvlText w:val="•"/>
      <w:lvlJc w:val="left"/>
      <w:pPr>
        <w:ind w:left="5304" w:hanging="60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92" w:hanging="60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80" w:hanging="60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68" w:hanging="60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856" w:hanging="60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44" w:hanging="606"/>
      </w:pPr>
      <w:rPr>
        <w:rFonts w:hint="default"/>
        <w:lang w:val="es-ES" w:eastAsia="en-US" w:bidi="ar-SA"/>
      </w:rPr>
    </w:lvl>
  </w:abstractNum>
  <w:abstractNum w:abstractNumId="16" w15:restartNumberingAfterBreak="0">
    <w:nsid w:val="66D36BBF"/>
    <w:multiLevelType w:val="hybridMultilevel"/>
    <w:tmpl w:val="873EE826"/>
    <w:lvl w:ilvl="0" w:tplc="9A00890A">
      <w:start w:val="1"/>
      <w:numFmt w:val="lowerLetter"/>
      <w:lvlText w:val="%1)"/>
      <w:lvlJc w:val="left"/>
      <w:pPr>
        <w:ind w:left="2247" w:hanging="3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6"/>
        <w:sz w:val="24"/>
        <w:szCs w:val="24"/>
        <w:lang w:val="es-ES" w:eastAsia="en-US" w:bidi="ar-SA"/>
      </w:rPr>
    </w:lvl>
    <w:lvl w:ilvl="1" w:tplc="CA9E9EF0">
      <w:numFmt w:val="bullet"/>
      <w:lvlText w:val="•"/>
      <w:lvlJc w:val="left"/>
      <w:pPr>
        <w:ind w:left="3168" w:hanging="355"/>
      </w:pPr>
      <w:rPr>
        <w:rFonts w:hint="default"/>
        <w:lang w:val="es-ES" w:eastAsia="en-US" w:bidi="ar-SA"/>
      </w:rPr>
    </w:lvl>
    <w:lvl w:ilvl="2" w:tplc="00840E44">
      <w:numFmt w:val="bullet"/>
      <w:lvlText w:val="•"/>
      <w:lvlJc w:val="left"/>
      <w:pPr>
        <w:ind w:left="4096" w:hanging="355"/>
      </w:pPr>
      <w:rPr>
        <w:rFonts w:hint="default"/>
        <w:lang w:val="es-ES" w:eastAsia="en-US" w:bidi="ar-SA"/>
      </w:rPr>
    </w:lvl>
    <w:lvl w:ilvl="3" w:tplc="C82E341E">
      <w:numFmt w:val="bullet"/>
      <w:lvlText w:val="•"/>
      <w:lvlJc w:val="left"/>
      <w:pPr>
        <w:ind w:left="5024" w:hanging="355"/>
      </w:pPr>
      <w:rPr>
        <w:rFonts w:hint="default"/>
        <w:lang w:val="es-ES" w:eastAsia="en-US" w:bidi="ar-SA"/>
      </w:rPr>
    </w:lvl>
    <w:lvl w:ilvl="4" w:tplc="B3428500">
      <w:numFmt w:val="bullet"/>
      <w:lvlText w:val="•"/>
      <w:lvlJc w:val="left"/>
      <w:pPr>
        <w:ind w:left="5952" w:hanging="355"/>
      </w:pPr>
      <w:rPr>
        <w:rFonts w:hint="default"/>
        <w:lang w:val="es-ES" w:eastAsia="en-US" w:bidi="ar-SA"/>
      </w:rPr>
    </w:lvl>
    <w:lvl w:ilvl="5" w:tplc="E0D6FD4E">
      <w:numFmt w:val="bullet"/>
      <w:lvlText w:val="•"/>
      <w:lvlJc w:val="left"/>
      <w:pPr>
        <w:ind w:left="6880" w:hanging="355"/>
      </w:pPr>
      <w:rPr>
        <w:rFonts w:hint="default"/>
        <w:lang w:val="es-ES" w:eastAsia="en-US" w:bidi="ar-SA"/>
      </w:rPr>
    </w:lvl>
    <w:lvl w:ilvl="6" w:tplc="450C645E">
      <w:numFmt w:val="bullet"/>
      <w:lvlText w:val="•"/>
      <w:lvlJc w:val="left"/>
      <w:pPr>
        <w:ind w:left="7808" w:hanging="355"/>
      </w:pPr>
      <w:rPr>
        <w:rFonts w:hint="default"/>
        <w:lang w:val="es-ES" w:eastAsia="en-US" w:bidi="ar-SA"/>
      </w:rPr>
    </w:lvl>
    <w:lvl w:ilvl="7" w:tplc="E6061496">
      <w:numFmt w:val="bullet"/>
      <w:lvlText w:val="•"/>
      <w:lvlJc w:val="left"/>
      <w:pPr>
        <w:ind w:left="8736" w:hanging="355"/>
      </w:pPr>
      <w:rPr>
        <w:rFonts w:hint="default"/>
        <w:lang w:val="es-ES" w:eastAsia="en-US" w:bidi="ar-SA"/>
      </w:rPr>
    </w:lvl>
    <w:lvl w:ilvl="8" w:tplc="2CC6EFC0">
      <w:numFmt w:val="bullet"/>
      <w:lvlText w:val="•"/>
      <w:lvlJc w:val="left"/>
      <w:pPr>
        <w:ind w:left="9664" w:hanging="355"/>
      </w:pPr>
      <w:rPr>
        <w:rFonts w:hint="default"/>
        <w:lang w:val="es-ES" w:eastAsia="en-US" w:bidi="ar-SA"/>
      </w:rPr>
    </w:lvl>
  </w:abstractNum>
  <w:abstractNum w:abstractNumId="17" w15:restartNumberingAfterBreak="0">
    <w:nsid w:val="6BFC7052"/>
    <w:multiLevelType w:val="hybridMultilevel"/>
    <w:tmpl w:val="8A729E6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B4277"/>
    <w:multiLevelType w:val="multilevel"/>
    <w:tmpl w:val="FE54831A"/>
    <w:lvl w:ilvl="0">
      <w:start w:val="2"/>
      <w:numFmt w:val="decimal"/>
      <w:lvlText w:val="%1."/>
      <w:lvlJc w:val="left"/>
      <w:pPr>
        <w:ind w:left="1877" w:hanging="264"/>
        <w:jc w:val="right"/>
      </w:pPr>
      <w:rPr>
        <w:rFonts w:hint="default"/>
        <w:spacing w:val="-1"/>
        <w:w w:val="7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702" w:hanging="395"/>
        <w:jc w:val="right"/>
      </w:pPr>
      <w:rPr>
        <w:rFonts w:hint="default"/>
        <w:spacing w:val="-1"/>
        <w:w w:val="103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3575" w:hanging="601"/>
        <w:jc w:val="right"/>
      </w:pPr>
      <w:rPr>
        <w:rFonts w:hint="default"/>
        <w:spacing w:val="-1"/>
        <w:w w:val="98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045" w:hanging="877"/>
        <w:jc w:val="left"/>
      </w:pPr>
      <w:rPr>
        <w:rFonts w:hint="default"/>
        <w:spacing w:val="-48"/>
        <w:w w:val="83"/>
        <w:lang w:val="es-ES" w:eastAsia="en-US" w:bidi="ar-SA"/>
      </w:rPr>
    </w:lvl>
    <w:lvl w:ilvl="4">
      <w:numFmt w:val="bullet"/>
      <w:lvlText w:val="•"/>
      <w:lvlJc w:val="left"/>
      <w:pPr>
        <w:ind w:left="3580" w:hanging="87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03" w:hanging="87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26" w:hanging="87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50" w:hanging="87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73" w:hanging="877"/>
      </w:pPr>
      <w:rPr>
        <w:rFonts w:hint="default"/>
        <w:lang w:val="es-ES" w:eastAsia="en-US" w:bidi="ar-SA"/>
      </w:rPr>
    </w:lvl>
  </w:abstractNum>
  <w:abstractNum w:abstractNumId="19" w15:restartNumberingAfterBreak="0">
    <w:nsid w:val="74885720"/>
    <w:multiLevelType w:val="hybridMultilevel"/>
    <w:tmpl w:val="5D700D68"/>
    <w:lvl w:ilvl="0" w:tplc="8C262246">
      <w:start w:val="1"/>
      <w:numFmt w:val="lowerLetter"/>
      <w:lvlText w:val="%1."/>
      <w:lvlJc w:val="left"/>
      <w:pPr>
        <w:ind w:left="2016" w:hanging="231"/>
        <w:jc w:val="left"/>
      </w:pPr>
      <w:rPr>
        <w:rFonts w:hint="default"/>
        <w:spacing w:val="0"/>
        <w:w w:val="62"/>
        <w:lang w:val="es-ES" w:eastAsia="en-US" w:bidi="ar-SA"/>
      </w:rPr>
    </w:lvl>
    <w:lvl w:ilvl="1" w:tplc="38D263B8">
      <w:numFmt w:val="bullet"/>
      <w:lvlText w:val="•"/>
      <w:lvlJc w:val="left"/>
      <w:pPr>
        <w:ind w:left="2970" w:hanging="231"/>
      </w:pPr>
      <w:rPr>
        <w:rFonts w:hint="default"/>
        <w:lang w:val="es-ES" w:eastAsia="en-US" w:bidi="ar-SA"/>
      </w:rPr>
    </w:lvl>
    <w:lvl w:ilvl="2" w:tplc="FB44EF0A">
      <w:numFmt w:val="bullet"/>
      <w:lvlText w:val="•"/>
      <w:lvlJc w:val="left"/>
      <w:pPr>
        <w:ind w:left="3920" w:hanging="231"/>
      </w:pPr>
      <w:rPr>
        <w:rFonts w:hint="default"/>
        <w:lang w:val="es-ES" w:eastAsia="en-US" w:bidi="ar-SA"/>
      </w:rPr>
    </w:lvl>
    <w:lvl w:ilvl="3" w:tplc="186C3EDC">
      <w:numFmt w:val="bullet"/>
      <w:lvlText w:val="•"/>
      <w:lvlJc w:val="left"/>
      <w:pPr>
        <w:ind w:left="4870" w:hanging="231"/>
      </w:pPr>
      <w:rPr>
        <w:rFonts w:hint="default"/>
        <w:lang w:val="es-ES" w:eastAsia="en-US" w:bidi="ar-SA"/>
      </w:rPr>
    </w:lvl>
    <w:lvl w:ilvl="4" w:tplc="F5767754">
      <w:numFmt w:val="bullet"/>
      <w:lvlText w:val="•"/>
      <w:lvlJc w:val="left"/>
      <w:pPr>
        <w:ind w:left="5820" w:hanging="231"/>
      </w:pPr>
      <w:rPr>
        <w:rFonts w:hint="default"/>
        <w:lang w:val="es-ES" w:eastAsia="en-US" w:bidi="ar-SA"/>
      </w:rPr>
    </w:lvl>
    <w:lvl w:ilvl="5" w:tplc="56B83DC8">
      <w:numFmt w:val="bullet"/>
      <w:lvlText w:val="•"/>
      <w:lvlJc w:val="left"/>
      <w:pPr>
        <w:ind w:left="6770" w:hanging="231"/>
      </w:pPr>
      <w:rPr>
        <w:rFonts w:hint="default"/>
        <w:lang w:val="es-ES" w:eastAsia="en-US" w:bidi="ar-SA"/>
      </w:rPr>
    </w:lvl>
    <w:lvl w:ilvl="6" w:tplc="9ED85112">
      <w:numFmt w:val="bullet"/>
      <w:lvlText w:val="•"/>
      <w:lvlJc w:val="left"/>
      <w:pPr>
        <w:ind w:left="7720" w:hanging="231"/>
      </w:pPr>
      <w:rPr>
        <w:rFonts w:hint="default"/>
        <w:lang w:val="es-ES" w:eastAsia="en-US" w:bidi="ar-SA"/>
      </w:rPr>
    </w:lvl>
    <w:lvl w:ilvl="7" w:tplc="95BCFC48">
      <w:numFmt w:val="bullet"/>
      <w:lvlText w:val="•"/>
      <w:lvlJc w:val="left"/>
      <w:pPr>
        <w:ind w:left="8670" w:hanging="231"/>
      </w:pPr>
      <w:rPr>
        <w:rFonts w:hint="default"/>
        <w:lang w:val="es-ES" w:eastAsia="en-US" w:bidi="ar-SA"/>
      </w:rPr>
    </w:lvl>
    <w:lvl w:ilvl="8" w:tplc="054EFF7C">
      <w:numFmt w:val="bullet"/>
      <w:lvlText w:val="•"/>
      <w:lvlJc w:val="left"/>
      <w:pPr>
        <w:ind w:left="9620" w:hanging="231"/>
      </w:pPr>
      <w:rPr>
        <w:rFonts w:hint="default"/>
        <w:lang w:val="es-ES" w:eastAsia="en-US" w:bidi="ar-SA"/>
      </w:rPr>
    </w:lvl>
  </w:abstractNum>
  <w:abstractNum w:abstractNumId="20" w15:restartNumberingAfterBreak="0">
    <w:nsid w:val="77E559D8"/>
    <w:multiLevelType w:val="hybridMultilevel"/>
    <w:tmpl w:val="4502E3D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35746"/>
    <w:multiLevelType w:val="hybridMultilevel"/>
    <w:tmpl w:val="5B845F5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D6381"/>
    <w:multiLevelType w:val="hybridMultilevel"/>
    <w:tmpl w:val="39EC75B4"/>
    <w:lvl w:ilvl="0" w:tplc="FBD82F18">
      <w:start w:val="1"/>
      <w:numFmt w:val="decimal"/>
      <w:lvlText w:val="%1."/>
      <w:lvlJc w:val="left"/>
      <w:pPr>
        <w:ind w:left="2037" w:hanging="355"/>
        <w:jc w:val="right"/>
      </w:pPr>
      <w:rPr>
        <w:rFonts w:hint="default"/>
        <w:spacing w:val="-1"/>
        <w:w w:val="82"/>
        <w:lang w:val="es-ES" w:eastAsia="en-US" w:bidi="ar-SA"/>
      </w:rPr>
    </w:lvl>
    <w:lvl w:ilvl="1" w:tplc="2C2CFF30">
      <w:numFmt w:val="bullet"/>
      <w:lvlText w:val="•"/>
      <w:lvlJc w:val="left"/>
      <w:pPr>
        <w:ind w:left="2988" w:hanging="355"/>
      </w:pPr>
      <w:rPr>
        <w:rFonts w:hint="default"/>
        <w:lang w:val="es-ES" w:eastAsia="en-US" w:bidi="ar-SA"/>
      </w:rPr>
    </w:lvl>
    <w:lvl w:ilvl="2" w:tplc="86E0DD16">
      <w:numFmt w:val="bullet"/>
      <w:lvlText w:val="•"/>
      <w:lvlJc w:val="left"/>
      <w:pPr>
        <w:ind w:left="3936" w:hanging="355"/>
      </w:pPr>
      <w:rPr>
        <w:rFonts w:hint="default"/>
        <w:lang w:val="es-ES" w:eastAsia="en-US" w:bidi="ar-SA"/>
      </w:rPr>
    </w:lvl>
    <w:lvl w:ilvl="3" w:tplc="301E6D24">
      <w:numFmt w:val="bullet"/>
      <w:lvlText w:val="•"/>
      <w:lvlJc w:val="left"/>
      <w:pPr>
        <w:ind w:left="4884" w:hanging="355"/>
      </w:pPr>
      <w:rPr>
        <w:rFonts w:hint="default"/>
        <w:lang w:val="es-ES" w:eastAsia="en-US" w:bidi="ar-SA"/>
      </w:rPr>
    </w:lvl>
    <w:lvl w:ilvl="4" w:tplc="5C0A3E88">
      <w:numFmt w:val="bullet"/>
      <w:lvlText w:val="•"/>
      <w:lvlJc w:val="left"/>
      <w:pPr>
        <w:ind w:left="5832" w:hanging="355"/>
      </w:pPr>
      <w:rPr>
        <w:rFonts w:hint="default"/>
        <w:lang w:val="es-ES" w:eastAsia="en-US" w:bidi="ar-SA"/>
      </w:rPr>
    </w:lvl>
    <w:lvl w:ilvl="5" w:tplc="6EF8A3CC">
      <w:numFmt w:val="bullet"/>
      <w:lvlText w:val="•"/>
      <w:lvlJc w:val="left"/>
      <w:pPr>
        <w:ind w:left="6780" w:hanging="355"/>
      </w:pPr>
      <w:rPr>
        <w:rFonts w:hint="default"/>
        <w:lang w:val="es-ES" w:eastAsia="en-US" w:bidi="ar-SA"/>
      </w:rPr>
    </w:lvl>
    <w:lvl w:ilvl="6" w:tplc="3BBC1980">
      <w:numFmt w:val="bullet"/>
      <w:lvlText w:val="•"/>
      <w:lvlJc w:val="left"/>
      <w:pPr>
        <w:ind w:left="7728" w:hanging="355"/>
      </w:pPr>
      <w:rPr>
        <w:rFonts w:hint="default"/>
        <w:lang w:val="es-ES" w:eastAsia="en-US" w:bidi="ar-SA"/>
      </w:rPr>
    </w:lvl>
    <w:lvl w:ilvl="7" w:tplc="92EE173C">
      <w:numFmt w:val="bullet"/>
      <w:lvlText w:val="•"/>
      <w:lvlJc w:val="left"/>
      <w:pPr>
        <w:ind w:left="8676" w:hanging="355"/>
      </w:pPr>
      <w:rPr>
        <w:rFonts w:hint="default"/>
        <w:lang w:val="es-ES" w:eastAsia="en-US" w:bidi="ar-SA"/>
      </w:rPr>
    </w:lvl>
    <w:lvl w:ilvl="8" w:tplc="A6604E0A">
      <w:numFmt w:val="bullet"/>
      <w:lvlText w:val="•"/>
      <w:lvlJc w:val="left"/>
      <w:pPr>
        <w:ind w:left="9624" w:hanging="355"/>
      </w:pPr>
      <w:rPr>
        <w:rFonts w:hint="default"/>
        <w:lang w:val="es-ES" w:eastAsia="en-US" w:bidi="ar-SA"/>
      </w:rPr>
    </w:lvl>
  </w:abstractNum>
  <w:num w:numId="1" w16cid:durableId="1244487907">
    <w:abstractNumId w:val="19"/>
  </w:num>
  <w:num w:numId="2" w16cid:durableId="1538732705">
    <w:abstractNumId w:val="15"/>
  </w:num>
  <w:num w:numId="3" w16cid:durableId="143935115">
    <w:abstractNumId w:val="14"/>
  </w:num>
  <w:num w:numId="4" w16cid:durableId="478033367">
    <w:abstractNumId w:val="22"/>
  </w:num>
  <w:num w:numId="5" w16cid:durableId="1847986396">
    <w:abstractNumId w:val="0"/>
  </w:num>
  <w:num w:numId="6" w16cid:durableId="937177182">
    <w:abstractNumId w:val="18"/>
  </w:num>
  <w:num w:numId="7" w16cid:durableId="497307456">
    <w:abstractNumId w:val="3"/>
  </w:num>
  <w:num w:numId="8" w16cid:durableId="2128422768">
    <w:abstractNumId w:val="10"/>
  </w:num>
  <w:num w:numId="9" w16cid:durableId="1836604370">
    <w:abstractNumId w:val="13"/>
  </w:num>
  <w:num w:numId="10" w16cid:durableId="1207792408">
    <w:abstractNumId w:val="9"/>
  </w:num>
  <w:num w:numId="11" w16cid:durableId="616642715">
    <w:abstractNumId w:val="16"/>
  </w:num>
  <w:num w:numId="12" w16cid:durableId="1655989446">
    <w:abstractNumId w:val="11"/>
  </w:num>
  <w:num w:numId="13" w16cid:durableId="296305956">
    <w:abstractNumId w:val="7"/>
  </w:num>
  <w:num w:numId="14" w16cid:durableId="495221097">
    <w:abstractNumId w:val="4"/>
  </w:num>
  <w:num w:numId="15" w16cid:durableId="39016066">
    <w:abstractNumId w:val="2"/>
  </w:num>
  <w:num w:numId="16" w16cid:durableId="1578249925">
    <w:abstractNumId w:val="17"/>
  </w:num>
  <w:num w:numId="17" w16cid:durableId="1229993531">
    <w:abstractNumId w:val="5"/>
  </w:num>
  <w:num w:numId="18" w16cid:durableId="225072592">
    <w:abstractNumId w:val="12"/>
  </w:num>
  <w:num w:numId="19" w16cid:durableId="1303539862">
    <w:abstractNumId w:val="21"/>
  </w:num>
  <w:num w:numId="20" w16cid:durableId="372459693">
    <w:abstractNumId w:val="8"/>
  </w:num>
  <w:num w:numId="21" w16cid:durableId="1030229358">
    <w:abstractNumId w:val="6"/>
  </w:num>
  <w:num w:numId="22" w16cid:durableId="1608808548">
    <w:abstractNumId w:val="20"/>
  </w:num>
  <w:num w:numId="23" w16cid:durableId="303390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C4"/>
    <w:rsid w:val="00066E91"/>
    <w:rsid w:val="000866B0"/>
    <w:rsid w:val="0010026F"/>
    <w:rsid w:val="0012687B"/>
    <w:rsid w:val="00130CC4"/>
    <w:rsid w:val="001705A3"/>
    <w:rsid w:val="001E3DF5"/>
    <w:rsid w:val="00233D0F"/>
    <w:rsid w:val="0026317D"/>
    <w:rsid w:val="002A4A5F"/>
    <w:rsid w:val="002A7469"/>
    <w:rsid w:val="002C6417"/>
    <w:rsid w:val="002D13C6"/>
    <w:rsid w:val="002E0226"/>
    <w:rsid w:val="002E0764"/>
    <w:rsid w:val="00385CE1"/>
    <w:rsid w:val="003C4049"/>
    <w:rsid w:val="0043721F"/>
    <w:rsid w:val="00440147"/>
    <w:rsid w:val="004502C7"/>
    <w:rsid w:val="004E7E06"/>
    <w:rsid w:val="00535323"/>
    <w:rsid w:val="005D5737"/>
    <w:rsid w:val="006D0719"/>
    <w:rsid w:val="0070166F"/>
    <w:rsid w:val="00716ECC"/>
    <w:rsid w:val="007B2D52"/>
    <w:rsid w:val="008A7FDB"/>
    <w:rsid w:val="008C517D"/>
    <w:rsid w:val="00905BD3"/>
    <w:rsid w:val="00913A92"/>
    <w:rsid w:val="00937214"/>
    <w:rsid w:val="00966C31"/>
    <w:rsid w:val="0098023B"/>
    <w:rsid w:val="00A143BC"/>
    <w:rsid w:val="00A23049"/>
    <w:rsid w:val="00A644A5"/>
    <w:rsid w:val="00A86C21"/>
    <w:rsid w:val="00AB5504"/>
    <w:rsid w:val="00AE5443"/>
    <w:rsid w:val="00B02D31"/>
    <w:rsid w:val="00B225F2"/>
    <w:rsid w:val="00B43307"/>
    <w:rsid w:val="00BB27F5"/>
    <w:rsid w:val="00BC0600"/>
    <w:rsid w:val="00C233CF"/>
    <w:rsid w:val="00C4044E"/>
    <w:rsid w:val="00C70EEA"/>
    <w:rsid w:val="00CA2E8C"/>
    <w:rsid w:val="00CA60BC"/>
    <w:rsid w:val="00CB1515"/>
    <w:rsid w:val="00CB5627"/>
    <w:rsid w:val="00CB6971"/>
    <w:rsid w:val="00D61644"/>
    <w:rsid w:val="00D62291"/>
    <w:rsid w:val="00DF1A7C"/>
    <w:rsid w:val="00E60359"/>
    <w:rsid w:val="00F422E5"/>
    <w:rsid w:val="00F83277"/>
    <w:rsid w:val="00FA12BD"/>
    <w:rsid w:val="00FC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0BC6D"/>
  <w15:docId w15:val="{B701943D-D437-4F78-98B8-72603DB1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rsid w:val="002A7469"/>
    <w:pPr>
      <w:spacing w:before="120" w:after="120"/>
      <w:ind w:left="245"/>
      <w:jc w:val="center"/>
      <w:outlineLvl w:val="0"/>
    </w:pPr>
    <w:rPr>
      <w:rFonts w:eastAsia="Arial Black" w:cs="Arial Black"/>
      <w:b/>
      <w:sz w:val="24"/>
      <w:szCs w:val="29"/>
    </w:rPr>
  </w:style>
  <w:style w:type="paragraph" w:styleId="Ttulo2">
    <w:name w:val="heading 2"/>
    <w:basedOn w:val="Normal"/>
    <w:uiPriority w:val="9"/>
    <w:unhideWhenUsed/>
    <w:qFormat/>
    <w:rsid w:val="00A86C21"/>
    <w:pPr>
      <w:spacing w:before="120" w:after="120"/>
      <w:ind w:left="189"/>
      <w:outlineLvl w:val="1"/>
    </w:pPr>
    <w:rPr>
      <w:b/>
      <w:sz w:val="24"/>
      <w:szCs w:val="28"/>
    </w:rPr>
  </w:style>
  <w:style w:type="paragraph" w:styleId="Ttulo3">
    <w:name w:val="heading 3"/>
    <w:basedOn w:val="Normal"/>
    <w:uiPriority w:val="9"/>
    <w:unhideWhenUsed/>
    <w:qFormat/>
    <w:rsid w:val="0098023B"/>
    <w:pPr>
      <w:spacing w:before="120" w:after="120"/>
      <w:outlineLvl w:val="2"/>
    </w:pPr>
    <w:rPr>
      <w:b/>
      <w:sz w:val="24"/>
      <w:szCs w:val="28"/>
    </w:rPr>
  </w:style>
  <w:style w:type="paragraph" w:styleId="Ttulo4">
    <w:name w:val="heading 4"/>
    <w:basedOn w:val="Normal"/>
    <w:uiPriority w:val="9"/>
    <w:unhideWhenUsed/>
    <w:qFormat/>
    <w:pPr>
      <w:ind w:left="308"/>
      <w:outlineLvl w:val="3"/>
    </w:pPr>
    <w:rPr>
      <w:rFonts w:ascii="Consolas" w:eastAsia="Consolas" w:hAnsi="Consolas" w:cs="Consolas"/>
      <w:sz w:val="27"/>
      <w:szCs w:val="27"/>
    </w:rPr>
  </w:style>
  <w:style w:type="paragraph" w:styleId="Ttulo5">
    <w:name w:val="heading 5"/>
    <w:basedOn w:val="Normal"/>
    <w:uiPriority w:val="9"/>
    <w:unhideWhenUsed/>
    <w:qFormat/>
    <w:pPr>
      <w:outlineLvl w:val="4"/>
    </w:pPr>
    <w:rPr>
      <w:sz w:val="26"/>
      <w:szCs w:val="26"/>
    </w:rPr>
  </w:style>
  <w:style w:type="paragraph" w:styleId="Ttulo6">
    <w:name w:val="heading 6"/>
    <w:basedOn w:val="Normal"/>
    <w:uiPriority w:val="9"/>
    <w:unhideWhenUsed/>
    <w:qFormat/>
    <w:pPr>
      <w:outlineLvl w:val="5"/>
    </w:pPr>
    <w:rPr>
      <w:sz w:val="26"/>
      <w:szCs w:val="26"/>
    </w:rPr>
  </w:style>
  <w:style w:type="paragraph" w:styleId="Ttulo7">
    <w:name w:val="heading 7"/>
    <w:basedOn w:val="Normal"/>
    <w:uiPriority w:val="1"/>
    <w:qFormat/>
    <w:pPr>
      <w:ind w:left="55"/>
      <w:outlineLvl w:val="6"/>
    </w:pPr>
    <w:rPr>
      <w:sz w:val="25"/>
      <w:szCs w:val="2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1857" w:hanging="35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002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026F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002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26F"/>
    <w:rPr>
      <w:rFonts w:ascii="Arial" w:eastAsia="Arial" w:hAnsi="Arial" w:cs="Arial"/>
      <w:lang w:val="es-ES"/>
    </w:rPr>
  </w:style>
  <w:style w:type="paragraph" w:styleId="Revisin">
    <w:name w:val="Revision"/>
    <w:hidden/>
    <w:uiPriority w:val="99"/>
    <w:semiHidden/>
    <w:rsid w:val="0043721F"/>
    <w:pPr>
      <w:widowControl/>
      <w:autoSpaceDE/>
      <w:autoSpaceDN/>
    </w:pPr>
    <w:rPr>
      <w:rFonts w:ascii="Arial" w:eastAsia="Arial" w:hAnsi="Arial" w:cs="Arial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2E0226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O" w:eastAsia="es-CO"/>
    </w:rPr>
  </w:style>
  <w:style w:type="paragraph" w:styleId="Sinespaciado">
    <w:name w:val="No Spacing"/>
    <w:basedOn w:val="Ttulo1"/>
    <w:uiPriority w:val="1"/>
    <w:qFormat/>
    <w:rsid w:val="002E0226"/>
    <w:pPr>
      <w:spacing w:before="360" w:after="360"/>
    </w:pPr>
    <w:rPr>
      <w:rFonts w:eastAsia="Arial" w:cs="Arial"/>
      <w:b w:val="0"/>
    </w:rPr>
  </w:style>
  <w:style w:type="paragraph" w:styleId="TDC1">
    <w:name w:val="toc 1"/>
    <w:basedOn w:val="Normal"/>
    <w:next w:val="Normal"/>
    <w:autoRedefine/>
    <w:uiPriority w:val="39"/>
    <w:unhideWhenUsed/>
    <w:rsid w:val="0070166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0166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70166F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7016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9576A-2A09-421A-B634-02D331A6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677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LOAIZA AGUDELO</dc:creator>
  <cp:lastModifiedBy>Vanessa Loaiza Agudelo</cp:lastModifiedBy>
  <cp:revision>5</cp:revision>
  <dcterms:created xsi:type="dcterms:W3CDTF">2026-01-17T20:20:00Z</dcterms:created>
  <dcterms:modified xsi:type="dcterms:W3CDTF">2026-06-15T22:56:00Z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2025-08-11T00:00:00Z</vt:filetime>
  </property>
</Properties>
</file>