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478095" w14:textId="77777777" w:rsidR="00B23701" w:rsidRDefault="00B23701" w:rsidP="00B23701">
      <w:pPr>
        <w:jc w:val="center"/>
        <w:rPr>
          <w:b/>
          <w:bCs/>
          <w:sz w:val="24"/>
          <w:szCs w:val="24"/>
        </w:rPr>
      </w:pPr>
    </w:p>
    <w:p w14:paraId="268DCB58" w14:textId="77777777" w:rsidR="00B23701" w:rsidRDefault="00B23701" w:rsidP="00B23701">
      <w:pPr>
        <w:jc w:val="center"/>
        <w:rPr>
          <w:b/>
          <w:bCs/>
          <w:sz w:val="24"/>
          <w:szCs w:val="24"/>
        </w:rPr>
      </w:pPr>
    </w:p>
    <w:p w14:paraId="36422BE1" w14:textId="77777777" w:rsidR="00B23701" w:rsidRDefault="00B23701" w:rsidP="00B23701">
      <w:pPr>
        <w:jc w:val="center"/>
        <w:rPr>
          <w:b/>
          <w:bCs/>
          <w:sz w:val="24"/>
          <w:szCs w:val="24"/>
        </w:rPr>
      </w:pPr>
    </w:p>
    <w:p w14:paraId="69A8D914" w14:textId="77777777" w:rsidR="00B23701" w:rsidRDefault="00B23701" w:rsidP="00B23701">
      <w:pPr>
        <w:jc w:val="center"/>
        <w:rPr>
          <w:b/>
          <w:bCs/>
          <w:sz w:val="24"/>
          <w:szCs w:val="24"/>
        </w:rPr>
      </w:pPr>
    </w:p>
    <w:p w14:paraId="449DEC62" w14:textId="5222ED33" w:rsidR="00B23701" w:rsidRDefault="00B23701" w:rsidP="00B23701">
      <w:pPr>
        <w:jc w:val="center"/>
        <w:rPr>
          <w:b/>
          <w:bCs/>
          <w:sz w:val="24"/>
          <w:szCs w:val="24"/>
        </w:rPr>
      </w:pPr>
      <w:r w:rsidRPr="0043721F">
        <w:rPr>
          <w:b/>
          <w:bCs/>
          <w:sz w:val="24"/>
          <w:szCs w:val="24"/>
        </w:rPr>
        <w:t xml:space="preserve">Resolución No. </w:t>
      </w:r>
      <w:r>
        <w:rPr>
          <w:b/>
          <w:bCs/>
          <w:sz w:val="24"/>
          <w:szCs w:val="24"/>
        </w:rPr>
        <w:t>19</w:t>
      </w:r>
      <w:r>
        <w:rPr>
          <w:b/>
          <w:bCs/>
          <w:sz w:val="24"/>
          <w:szCs w:val="24"/>
        </w:rPr>
        <w:t>3</w:t>
      </w:r>
      <w:r w:rsidRPr="00913A92">
        <w:rPr>
          <w:b/>
          <w:bCs/>
          <w:sz w:val="24"/>
          <w:szCs w:val="24"/>
        </w:rPr>
        <w:t xml:space="preserve"> </w:t>
      </w:r>
    </w:p>
    <w:p w14:paraId="3556CD6D" w14:textId="79823B2C" w:rsidR="00AF42BD" w:rsidRDefault="00B23701" w:rsidP="00B2370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519"/>
        <w:rPr>
          <w:color w:val="000000"/>
          <w:sz w:val="24"/>
          <w:szCs w:val="24"/>
        </w:rPr>
      </w:pPr>
      <w:r w:rsidRPr="0043721F">
        <w:rPr>
          <w:b/>
          <w:bCs/>
          <w:sz w:val="24"/>
          <w:szCs w:val="24"/>
        </w:rPr>
        <w:t>(</w:t>
      </w:r>
      <w:r>
        <w:rPr>
          <w:b/>
          <w:bCs/>
          <w:sz w:val="24"/>
          <w:szCs w:val="24"/>
        </w:rPr>
        <w:t xml:space="preserve">07 </w:t>
      </w:r>
      <w:r w:rsidRPr="0043721F">
        <w:rPr>
          <w:b/>
          <w:bCs/>
          <w:sz w:val="24"/>
          <w:szCs w:val="24"/>
        </w:rPr>
        <w:t xml:space="preserve">de </w:t>
      </w:r>
      <w:r>
        <w:rPr>
          <w:b/>
          <w:bCs/>
          <w:sz w:val="24"/>
          <w:szCs w:val="24"/>
        </w:rPr>
        <w:t>Octubre</w:t>
      </w:r>
      <w:r w:rsidRPr="0043721F">
        <w:rPr>
          <w:b/>
          <w:bCs/>
          <w:sz w:val="24"/>
          <w:szCs w:val="24"/>
        </w:rPr>
        <w:t xml:space="preserve"> de </w:t>
      </w:r>
      <w:r>
        <w:rPr>
          <w:b/>
          <w:bCs/>
          <w:sz w:val="24"/>
          <w:szCs w:val="24"/>
        </w:rPr>
        <w:t>2025)</w:t>
      </w:r>
      <w:r w:rsidR="00000000">
        <w:rPr>
          <w:color w:val="000000"/>
          <w:sz w:val="24"/>
          <w:szCs w:val="24"/>
        </w:rPr>
        <w:t xml:space="preserve"> </w:t>
      </w:r>
    </w:p>
    <w:p w14:paraId="5E13AF54" w14:textId="669E5899" w:rsidR="00AF42B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23" w:line="229" w:lineRule="auto"/>
        <w:ind w:left="375" w:right="54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POR MEDIO DEL CUAL SE </w:t>
      </w:r>
      <w:r w:rsidR="00B23701">
        <w:rPr>
          <w:b/>
          <w:color w:val="000000"/>
          <w:sz w:val="24"/>
          <w:szCs w:val="24"/>
        </w:rPr>
        <w:t>ADOPTA</w:t>
      </w:r>
      <w:r>
        <w:rPr>
          <w:b/>
          <w:color w:val="000000"/>
          <w:sz w:val="24"/>
          <w:szCs w:val="24"/>
        </w:rPr>
        <w:t xml:space="preserve"> EL MANUAL DE PROCESOS Y</w:t>
      </w:r>
      <w:r w:rsidR="00B23701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PROCEDIMIENTOS </w:t>
      </w:r>
      <w:r w:rsidR="00B23701">
        <w:rPr>
          <w:b/>
          <w:color w:val="000000"/>
          <w:sz w:val="24"/>
          <w:szCs w:val="24"/>
        </w:rPr>
        <w:t xml:space="preserve">Y MAPA DE RIESGOS </w:t>
      </w:r>
      <w:r>
        <w:rPr>
          <w:b/>
          <w:color w:val="000000"/>
          <w:sz w:val="24"/>
          <w:szCs w:val="24"/>
        </w:rPr>
        <w:t xml:space="preserve">DEL </w:t>
      </w:r>
      <w:r w:rsidR="00B23701">
        <w:rPr>
          <w:b/>
          <w:color w:val="000000"/>
          <w:sz w:val="24"/>
          <w:szCs w:val="24"/>
        </w:rPr>
        <w:t>INSTITUTO MUNICIPAL DEL DEPORTE Y LA RECREACION DE GUADALAJARA DE BUGA</w:t>
      </w:r>
      <w:r>
        <w:rPr>
          <w:b/>
          <w:color w:val="000000"/>
          <w:sz w:val="24"/>
          <w:szCs w:val="24"/>
        </w:rPr>
        <w:t xml:space="preserve">” </w:t>
      </w:r>
    </w:p>
    <w:p w14:paraId="343A1676" w14:textId="4F24A40D" w:rsidR="00AF42BD" w:rsidRDefault="00000000" w:rsidP="00B237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36" w:line="240" w:lineRule="auto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El </w:t>
      </w:r>
      <w:r w:rsidR="00B23701">
        <w:rPr>
          <w:color w:val="000000"/>
          <w:sz w:val="23"/>
          <w:szCs w:val="23"/>
        </w:rPr>
        <w:t>Director General del Instituto Municipal del Deporte y la Recreación de Guadalajara de Buga – IMDER BUGA</w:t>
      </w:r>
    </w:p>
    <w:p w14:paraId="337C8AC1" w14:textId="3AF3FD10" w:rsidR="00AF42B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left="332" w:right="498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En uso de sus atribuciones constitucionales y legales, en especial las consagradas en la Ley 87 de 1993, Ley 136 de 1994, Ley 1551 de 2012, Decreto 943 de 2014 y</w:t>
      </w:r>
      <w:r w:rsidR="00B23701"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 xml:space="preserve">Decreto 1072 de 2015, y </w:t>
      </w:r>
    </w:p>
    <w:p w14:paraId="4BE3D871" w14:textId="77777777" w:rsidR="00AF42B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94" w:line="240" w:lineRule="auto"/>
        <w:ind w:left="3691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CONSIDERANDO: </w:t>
      </w:r>
    </w:p>
    <w:p w14:paraId="7EF34814" w14:textId="322E2D5F" w:rsidR="00AF42BD" w:rsidRDefault="00000000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528" w:after="200" w:line="229" w:lineRule="auto"/>
        <w:ind w:right="472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Que el artículo 269 de la Constitución Política de Colombia establece que las</w:t>
      </w:r>
      <w:r w:rsidR="00B23701"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entidades públicas, están obligadas a diseñar y aplicar según la naturaleza de</w:t>
      </w:r>
      <w:r w:rsidR="00B23701"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funciones, métodos y procedimientos de control interno de conformidad con lo</w:t>
      </w:r>
      <w:r w:rsidR="00B23701"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 xml:space="preserve">que disponga la Ley. </w:t>
      </w:r>
    </w:p>
    <w:p w14:paraId="523E898B" w14:textId="3B39EFD6" w:rsidR="00AF42BD" w:rsidRDefault="00000000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200" w:line="229" w:lineRule="auto"/>
        <w:ind w:right="477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Que el decreto 943 del 21 de mayo de 2014, por el cual se ajusta el Modelo</w:t>
      </w:r>
      <w:r w:rsidR="00B23701"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 xml:space="preserve">Estándar de Control Interno para el Estado Colombiano </w:t>
      </w:r>
    </w:p>
    <w:p w14:paraId="51CB5C14" w14:textId="7047F03E" w:rsidR="00AF42BD" w:rsidRDefault="00000000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200" w:line="229" w:lineRule="auto"/>
        <w:ind w:right="472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Que la estandarización de los procesos y procedimientos institucionales dentro</w:t>
      </w:r>
      <w:r w:rsidR="00B23701"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 xml:space="preserve">de los parámetros de mejora </w:t>
      </w:r>
      <w:r w:rsidR="00B23701">
        <w:rPr>
          <w:color w:val="000000"/>
          <w:sz w:val="23"/>
          <w:szCs w:val="23"/>
        </w:rPr>
        <w:t>continua</w:t>
      </w:r>
      <w:r>
        <w:rPr>
          <w:color w:val="000000"/>
          <w:sz w:val="23"/>
          <w:szCs w:val="23"/>
        </w:rPr>
        <w:t xml:space="preserve">, facilita la gestión de la entidad. </w:t>
      </w:r>
    </w:p>
    <w:p w14:paraId="01983A8B" w14:textId="1F5695DE" w:rsidR="00AF42BD" w:rsidRDefault="00000000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272" w:after="200" w:line="229" w:lineRule="auto"/>
        <w:ind w:right="47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Que, en atención a los fundamentos constitucionales, legales y reglamentarios,</w:t>
      </w:r>
      <w:r w:rsidR="00B23701"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se hace necesario actualizar el Manual de Procesos y Procedimientos conforme</w:t>
      </w:r>
      <w:r w:rsidR="00B23701"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 xml:space="preserve">a solicitudes realizadas por los líderes de los Procesos. </w:t>
      </w:r>
    </w:p>
    <w:p w14:paraId="480AA0B7" w14:textId="77777777" w:rsidR="00AF42B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2" w:line="240" w:lineRule="auto"/>
        <w:ind w:left="297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Que, por todo lo anteriormente expuesto, </w:t>
      </w:r>
    </w:p>
    <w:p w14:paraId="16B23A44" w14:textId="77777777" w:rsidR="00B23701" w:rsidRDefault="00B237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1" w:line="240" w:lineRule="auto"/>
        <w:ind w:left="4112"/>
        <w:rPr>
          <w:b/>
          <w:color w:val="000000"/>
          <w:sz w:val="24"/>
          <w:szCs w:val="24"/>
        </w:rPr>
      </w:pPr>
    </w:p>
    <w:p w14:paraId="08BB4952" w14:textId="77777777" w:rsidR="00B23701" w:rsidRDefault="00B237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1" w:line="240" w:lineRule="auto"/>
        <w:ind w:left="4112"/>
        <w:rPr>
          <w:b/>
          <w:color w:val="000000"/>
          <w:sz w:val="24"/>
          <w:szCs w:val="24"/>
        </w:rPr>
      </w:pPr>
    </w:p>
    <w:p w14:paraId="5AC46B7D" w14:textId="13F88A96" w:rsidR="00AF42B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1" w:line="240" w:lineRule="auto"/>
        <w:ind w:left="411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DECRETA: </w:t>
      </w:r>
    </w:p>
    <w:p w14:paraId="3C5C8C01" w14:textId="51A05FE8" w:rsidR="00AF42B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3" w:line="230" w:lineRule="auto"/>
        <w:ind w:left="288" w:right="472"/>
        <w:jc w:val="both"/>
        <w:rPr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 xml:space="preserve">ARTÍCULO 1°. </w:t>
      </w:r>
      <w:r w:rsidR="00B23701">
        <w:rPr>
          <w:color w:val="000000"/>
          <w:sz w:val="23"/>
          <w:szCs w:val="23"/>
        </w:rPr>
        <w:t>Adoptar</w:t>
      </w:r>
      <w:r>
        <w:rPr>
          <w:color w:val="000000"/>
          <w:sz w:val="23"/>
          <w:szCs w:val="23"/>
        </w:rPr>
        <w:t xml:space="preserve"> el Manual de Procesos y Procedimientos en los ítems que</w:t>
      </w:r>
      <w:r w:rsidR="00B23701"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describen los procesos que conforman el modelo de operación por procesos d</w:t>
      </w:r>
      <w:r w:rsidR="00B23701">
        <w:rPr>
          <w:color w:val="000000"/>
          <w:sz w:val="23"/>
          <w:szCs w:val="23"/>
        </w:rPr>
        <w:t>e</w:t>
      </w:r>
      <w:r>
        <w:rPr>
          <w:color w:val="000000"/>
          <w:sz w:val="23"/>
          <w:szCs w:val="23"/>
        </w:rPr>
        <w:t>l</w:t>
      </w:r>
      <w:r w:rsidR="00B23701">
        <w:rPr>
          <w:color w:val="000000"/>
          <w:sz w:val="23"/>
          <w:szCs w:val="23"/>
        </w:rPr>
        <w:t xml:space="preserve"> </w:t>
      </w:r>
      <w:r w:rsidR="00B23701">
        <w:rPr>
          <w:color w:val="000000"/>
          <w:sz w:val="23"/>
          <w:szCs w:val="23"/>
        </w:rPr>
        <w:t>Instituto Municipal del Deporte y la Recreación de Guadalajara de Buga – IMDER BUGA</w:t>
      </w:r>
      <w:r>
        <w:rPr>
          <w:color w:val="000000"/>
          <w:sz w:val="23"/>
          <w:szCs w:val="23"/>
        </w:rPr>
        <w:t xml:space="preserve"> y que hace parte integral del presente acto. </w:t>
      </w:r>
    </w:p>
    <w:p w14:paraId="6AB455DF" w14:textId="458A7598" w:rsidR="00B23701" w:rsidRDefault="00B23701" w:rsidP="00B237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3" w:line="230" w:lineRule="auto"/>
        <w:ind w:left="288" w:right="472"/>
        <w:jc w:val="both"/>
        <w:rPr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 xml:space="preserve">ARTÍCULO </w:t>
      </w:r>
      <w:r>
        <w:rPr>
          <w:b/>
          <w:color w:val="000000"/>
          <w:sz w:val="23"/>
          <w:szCs w:val="23"/>
        </w:rPr>
        <w:t>2</w:t>
      </w:r>
      <w:r>
        <w:rPr>
          <w:b/>
          <w:color w:val="000000"/>
          <w:sz w:val="23"/>
          <w:szCs w:val="23"/>
        </w:rPr>
        <w:t xml:space="preserve">°. </w:t>
      </w:r>
      <w:r>
        <w:rPr>
          <w:color w:val="000000"/>
          <w:sz w:val="23"/>
          <w:szCs w:val="23"/>
        </w:rPr>
        <w:t xml:space="preserve">Adoptar el </w:t>
      </w:r>
      <w:r>
        <w:rPr>
          <w:color w:val="000000"/>
          <w:sz w:val="23"/>
          <w:szCs w:val="23"/>
        </w:rPr>
        <w:t>Mapa de riesgos</w:t>
      </w:r>
      <w:r>
        <w:rPr>
          <w:color w:val="000000"/>
          <w:sz w:val="23"/>
          <w:szCs w:val="23"/>
        </w:rPr>
        <w:t xml:space="preserve"> en los ítems que describen los procesos que conforman el modelo de operación por procesos</w:t>
      </w:r>
      <w:r>
        <w:rPr>
          <w:color w:val="000000"/>
          <w:sz w:val="23"/>
          <w:szCs w:val="23"/>
        </w:rPr>
        <w:t xml:space="preserve"> en cada área</w:t>
      </w:r>
      <w:r>
        <w:rPr>
          <w:color w:val="000000"/>
          <w:sz w:val="23"/>
          <w:szCs w:val="23"/>
        </w:rPr>
        <w:t xml:space="preserve"> del Instituto Municipal del Deporte y la Recreación de Guadalajara de Buga – IMDER BUGA y que hace parte integral del presente acto. </w:t>
      </w:r>
    </w:p>
    <w:p w14:paraId="4573C3ED" w14:textId="06E8EDAF" w:rsidR="00AF42B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8" w:line="230" w:lineRule="auto"/>
        <w:ind w:left="295" w:right="471" w:hanging="7"/>
        <w:jc w:val="both"/>
        <w:rPr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 xml:space="preserve">ARTICULO </w:t>
      </w:r>
      <w:r w:rsidR="00B23701">
        <w:rPr>
          <w:b/>
          <w:color w:val="000000"/>
          <w:sz w:val="23"/>
          <w:szCs w:val="23"/>
        </w:rPr>
        <w:t>3</w:t>
      </w:r>
      <w:r>
        <w:rPr>
          <w:b/>
          <w:color w:val="000000"/>
          <w:sz w:val="23"/>
          <w:szCs w:val="23"/>
        </w:rPr>
        <w:t xml:space="preserve">°. </w:t>
      </w:r>
      <w:r>
        <w:rPr>
          <w:color w:val="000000"/>
          <w:sz w:val="23"/>
          <w:szCs w:val="23"/>
        </w:rPr>
        <w:t>Los Líderes de los Procesos son los responsables de efectuar la</w:t>
      </w:r>
      <w:r w:rsidR="00B23701"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difusión, inspección y vigilancia de la aplicación de los documentos referidos en el</w:t>
      </w:r>
      <w:r w:rsidR="00B23701"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 xml:space="preserve">presente documento. </w:t>
      </w:r>
    </w:p>
    <w:p w14:paraId="05303278" w14:textId="319849DD" w:rsidR="00AF42B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9" w:line="231" w:lineRule="auto"/>
        <w:ind w:left="292" w:right="474" w:hanging="4"/>
        <w:jc w:val="both"/>
        <w:rPr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 xml:space="preserve">ARTICULO </w:t>
      </w:r>
      <w:r w:rsidR="00B23701">
        <w:rPr>
          <w:b/>
          <w:color w:val="000000"/>
          <w:sz w:val="23"/>
          <w:szCs w:val="23"/>
        </w:rPr>
        <w:t>4</w:t>
      </w:r>
      <w:r>
        <w:rPr>
          <w:b/>
          <w:color w:val="000000"/>
          <w:sz w:val="23"/>
          <w:szCs w:val="23"/>
        </w:rPr>
        <w:t xml:space="preserve">°. </w:t>
      </w:r>
      <w:r>
        <w:rPr>
          <w:color w:val="000000"/>
          <w:sz w:val="23"/>
          <w:szCs w:val="23"/>
        </w:rPr>
        <w:t>El documento se pondrá a disposición de los usuarios de la entidad a</w:t>
      </w:r>
      <w:r w:rsidR="00B23701"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través del sitio oficial www.</w:t>
      </w:r>
      <w:r w:rsidR="00B23701">
        <w:rPr>
          <w:color w:val="000000"/>
          <w:sz w:val="23"/>
          <w:szCs w:val="23"/>
        </w:rPr>
        <w:t>imderbuga</w:t>
      </w:r>
      <w:r>
        <w:rPr>
          <w:color w:val="000000"/>
          <w:sz w:val="23"/>
          <w:szCs w:val="23"/>
        </w:rPr>
        <w:t xml:space="preserve">.gov.co. </w:t>
      </w:r>
    </w:p>
    <w:p w14:paraId="7D405388" w14:textId="5D366687" w:rsidR="00AF42BD" w:rsidRPr="00011AAE" w:rsidRDefault="00000000" w:rsidP="00011AA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7" w:line="229" w:lineRule="auto"/>
        <w:ind w:left="291" w:right="533" w:hanging="3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ARTICULO </w:t>
      </w:r>
      <w:r w:rsidR="00B23701">
        <w:rPr>
          <w:b/>
          <w:color w:val="000000"/>
          <w:sz w:val="24"/>
          <w:szCs w:val="24"/>
        </w:rPr>
        <w:t>5°</w:t>
      </w:r>
      <w:r>
        <w:rPr>
          <w:b/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El presente Decreto rige a partir de la fecha de su expedición y deroga todas las disposiciones que le sean contrarias. </w:t>
      </w:r>
    </w:p>
    <w:p w14:paraId="27D17727" w14:textId="77777777" w:rsidR="00AF42BD" w:rsidRDefault="00AF42B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780"/>
        <w:jc w:val="right"/>
        <w:rPr>
          <w:b/>
          <w:sz w:val="18"/>
          <w:szCs w:val="18"/>
        </w:rPr>
      </w:pPr>
    </w:p>
    <w:p w14:paraId="29D4D8A1" w14:textId="77777777" w:rsidR="00AF42B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22" w:line="240" w:lineRule="auto"/>
        <w:ind w:right="2024"/>
        <w:jc w:val="righ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PUBLIQUESE, COMUNIQUESE Y CUMPLASE </w:t>
      </w:r>
    </w:p>
    <w:p w14:paraId="65875A93" w14:textId="3520B776" w:rsidR="00AF42B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7" w:line="229" w:lineRule="auto"/>
        <w:ind w:left="296" w:right="473" w:firstLine="1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Dada en el Municipio de </w:t>
      </w:r>
      <w:r w:rsidR="00011AAE">
        <w:rPr>
          <w:color w:val="000000"/>
          <w:sz w:val="24"/>
          <w:szCs w:val="24"/>
        </w:rPr>
        <w:t>Guadalajara de Buga</w:t>
      </w:r>
      <w:r>
        <w:rPr>
          <w:color w:val="000000"/>
          <w:sz w:val="24"/>
          <w:szCs w:val="24"/>
        </w:rPr>
        <w:t xml:space="preserve">, a los </w:t>
      </w:r>
      <w:r w:rsidR="00011AAE">
        <w:rPr>
          <w:color w:val="000000"/>
          <w:sz w:val="24"/>
          <w:szCs w:val="24"/>
        </w:rPr>
        <w:t>Siete</w:t>
      </w:r>
      <w:r>
        <w:rPr>
          <w:color w:val="000000"/>
          <w:sz w:val="24"/>
          <w:szCs w:val="24"/>
        </w:rPr>
        <w:t xml:space="preserve"> (</w:t>
      </w:r>
      <w:r w:rsidR="00011AAE">
        <w:rPr>
          <w:color w:val="000000"/>
          <w:sz w:val="24"/>
          <w:szCs w:val="24"/>
        </w:rPr>
        <w:t>07</w:t>
      </w:r>
      <w:r>
        <w:rPr>
          <w:color w:val="000000"/>
          <w:sz w:val="24"/>
          <w:szCs w:val="24"/>
        </w:rPr>
        <w:t>) días del mes</w:t>
      </w:r>
      <w:r w:rsidR="00B23701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de </w:t>
      </w:r>
      <w:r w:rsidR="00011AAE">
        <w:rPr>
          <w:color w:val="000000"/>
          <w:sz w:val="24"/>
          <w:szCs w:val="24"/>
        </w:rPr>
        <w:t>octubre</w:t>
      </w:r>
      <w:r>
        <w:rPr>
          <w:color w:val="000000"/>
          <w:sz w:val="24"/>
          <w:szCs w:val="24"/>
        </w:rPr>
        <w:t xml:space="preserve"> de 202</w:t>
      </w:r>
      <w:r w:rsidR="00011AAE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. </w:t>
      </w:r>
    </w:p>
    <w:p w14:paraId="14AA9B30" w14:textId="0DFC8F3B" w:rsidR="00AF42BD" w:rsidRPr="00011AAE" w:rsidRDefault="00011AAE" w:rsidP="00011AA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34" w:line="240" w:lineRule="auto"/>
        <w:jc w:val="center"/>
        <w:rPr>
          <w:b/>
          <w:sz w:val="24"/>
          <w:szCs w:val="24"/>
        </w:rPr>
      </w:pPr>
      <w:r w:rsidRPr="00011AAE">
        <w:rPr>
          <w:b/>
          <w:sz w:val="24"/>
          <w:szCs w:val="24"/>
        </w:rPr>
        <w:t>___________________________________________</w:t>
      </w:r>
    </w:p>
    <w:p w14:paraId="4A59BCD8" w14:textId="77777777" w:rsidR="00011AAE" w:rsidRPr="002C6417" w:rsidRDefault="00011AAE" w:rsidP="00011AA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JHON SEBASTIAN RODRIGUEZ VALENCIA</w:t>
      </w:r>
    </w:p>
    <w:p w14:paraId="6FAE94DD" w14:textId="77777777" w:rsidR="00011AAE" w:rsidRPr="002C6417" w:rsidRDefault="00011AAE" w:rsidP="00011AA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Director General</w:t>
      </w:r>
    </w:p>
    <w:p w14:paraId="5983F14D" w14:textId="77777777" w:rsidR="00011AAE" w:rsidRDefault="00011AAE" w:rsidP="00011AAE">
      <w:pPr>
        <w:jc w:val="both"/>
        <w:rPr>
          <w:sz w:val="16"/>
          <w:szCs w:val="16"/>
        </w:rPr>
      </w:pPr>
    </w:p>
    <w:p w14:paraId="0D9E896F" w14:textId="35CCEFB0" w:rsidR="00011AAE" w:rsidRPr="00905BD3" w:rsidRDefault="00011AAE" w:rsidP="00011AAE">
      <w:pPr>
        <w:jc w:val="both"/>
        <w:rPr>
          <w:sz w:val="16"/>
          <w:szCs w:val="16"/>
        </w:rPr>
      </w:pPr>
      <w:r>
        <w:rPr>
          <w:sz w:val="16"/>
          <w:szCs w:val="16"/>
        </w:rPr>
        <w:t>P</w:t>
      </w:r>
      <w:r w:rsidRPr="00905BD3">
        <w:rPr>
          <w:sz w:val="16"/>
          <w:szCs w:val="16"/>
        </w:rPr>
        <w:t xml:space="preserve">royectó: </w:t>
      </w:r>
      <w:r>
        <w:rPr>
          <w:sz w:val="16"/>
          <w:szCs w:val="16"/>
        </w:rPr>
        <w:t>Javier Alonso Pérez</w:t>
      </w:r>
    </w:p>
    <w:p w14:paraId="160B23A5" w14:textId="77777777" w:rsidR="00011AAE" w:rsidRPr="00905BD3" w:rsidRDefault="00011AAE" w:rsidP="00011AAE">
      <w:pPr>
        <w:jc w:val="both"/>
        <w:rPr>
          <w:sz w:val="16"/>
          <w:szCs w:val="16"/>
        </w:rPr>
      </w:pPr>
      <w:r>
        <w:rPr>
          <w:sz w:val="16"/>
          <w:szCs w:val="16"/>
        </w:rPr>
        <w:t>Cargo: Contratista</w:t>
      </w:r>
      <w:r w:rsidRPr="00905BD3">
        <w:rPr>
          <w:sz w:val="16"/>
          <w:szCs w:val="16"/>
        </w:rPr>
        <w:t xml:space="preserve"> </w:t>
      </w:r>
    </w:p>
    <w:p w14:paraId="44632CE2" w14:textId="77777777" w:rsidR="00011AAE" w:rsidRPr="00905BD3" w:rsidRDefault="00011AAE" w:rsidP="00011AAE">
      <w:pPr>
        <w:jc w:val="both"/>
        <w:rPr>
          <w:sz w:val="16"/>
          <w:szCs w:val="16"/>
        </w:rPr>
      </w:pPr>
      <w:r w:rsidRPr="00905BD3">
        <w:rPr>
          <w:sz w:val="16"/>
          <w:szCs w:val="16"/>
        </w:rPr>
        <w:t xml:space="preserve">Reviso: </w:t>
      </w:r>
      <w:r>
        <w:rPr>
          <w:sz w:val="16"/>
          <w:szCs w:val="16"/>
        </w:rPr>
        <w:t>Lina María González</w:t>
      </w:r>
      <w:r w:rsidRPr="00905BD3">
        <w:rPr>
          <w:sz w:val="16"/>
          <w:szCs w:val="16"/>
        </w:rPr>
        <w:t xml:space="preserve"> </w:t>
      </w:r>
    </w:p>
    <w:p w14:paraId="2BBDBFEE" w14:textId="77777777" w:rsidR="00011AAE" w:rsidRPr="00905BD3" w:rsidRDefault="00011AAE" w:rsidP="00011AAE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Cargo: </w:t>
      </w:r>
      <w:r w:rsidRPr="00905BD3">
        <w:rPr>
          <w:sz w:val="16"/>
          <w:szCs w:val="16"/>
        </w:rPr>
        <w:t xml:space="preserve">Secretaria de </w:t>
      </w:r>
      <w:r>
        <w:rPr>
          <w:sz w:val="16"/>
          <w:szCs w:val="16"/>
        </w:rPr>
        <w:t>Imder</w:t>
      </w:r>
      <w:r w:rsidRPr="00905BD3">
        <w:rPr>
          <w:sz w:val="16"/>
          <w:szCs w:val="16"/>
        </w:rPr>
        <w:t xml:space="preserve"> </w:t>
      </w:r>
    </w:p>
    <w:p w14:paraId="30843B2E" w14:textId="77777777" w:rsidR="00011AAE" w:rsidRDefault="00011AAE" w:rsidP="00011AAE">
      <w:pPr>
        <w:jc w:val="both"/>
        <w:rPr>
          <w:sz w:val="16"/>
          <w:szCs w:val="16"/>
        </w:rPr>
      </w:pPr>
      <w:r>
        <w:rPr>
          <w:sz w:val="16"/>
          <w:szCs w:val="16"/>
        </w:rPr>
        <w:t>Aprobó</w:t>
      </w:r>
      <w:r w:rsidRPr="00905BD3">
        <w:rPr>
          <w:sz w:val="16"/>
          <w:szCs w:val="16"/>
        </w:rPr>
        <w:t xml:space="preserve"> </w:t>
      </w:r>
      <w:r>
        <w:rPr>
          <w:sz w:val="16"/>
          <w:szCs w:val="16"/>
        </w:rPr>
        <w:t>Jhon Sebastián Rodríguez Valencia</w:t>
      </w:r>
      <w:r w:rsidRPr="00905BD3">
        <w:rPr>
          <w:sz w:val="16"/>
          <w:szCs w:val="16"/>
        </w:rPr>
        <w:t xml:space="preserve"> </w:t>
      </w:r>
    </w:p>
    <w:p w14:paraId="3630834D" w14:textId="1FEBC557" w:rsidR="00AF42BD" w:rsidRDefault="00011AAE" w:rsidP="00011AAE">
      <w:pPr>
        <w:jc w:val="both"/>
        <w:rPr>
          <w:color w:val="000000"/>
          <w:sz w:val="16"/>
          <w:szCs w:val="16"/>
        </w:rPr>
      </w:pPr>
      <w:r w:rsidRPr="00905BD3">
        <w:rPr>
          <w:sz w:val="16"/>
          <w:szCs w:val="16"/>
        </w:rPr>
        <w:t xml:space="preserve">Cargo: </w:t>
      </w:r>
      <w:r>
        <w:rPr>
          <w:sz w:val="16"/>
          <w:szCs w:val="16"/>
        </w:rPr>
        <w:t>Director General</w:t>
      </w:r>
    </w:p>
    <w:sectPr w:rsidR="00AF42BD">
      <w:headerReference w:type="default" r:id="rId8"/>
      <w:footerReference w:type="default" r:id="rId9"/>
      <w:pgSz w:w="12240" w:h="15840"/>
      <w:pgMar w:top="907" w:right="1167" w:bottom="472" w:left="141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2E7D28" w14:textId="77777777" w:rsidR="00AC5854" w:rsidRDefault="00AC5854">
      <w:pPr>
        <w:spacing w:line="240" w:lineRule="auto"/>
      </w:pPr>
      <w:r>
        <w:separator/>
      </w:r>
    </w:p>
  </w:endnote>
  <w:endnote w:type="continuationSeparator" w:id="0">
    <w:p w14:paraId="27E6E10B" w14:textId="77777777" w:rsidR="00AC5854" w:rsidRDefault="00AC58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ED5749" w14:textId="77777777" w:rsidR="00AF42BD" w:rsidRDefault="00000000">
    <w:pPr>
      <w:widowControl w:val="0"/>
      <w:spacing w:line="240" w:lineRule="auto"/>
      <w:ind w:right="290"/>
      <w:jc w:val="right"/>
      <w:rPr>
        <w:sz w:val="18"/>
        <w:szCs w:val="18"/>
      </w:rPr>
    </w:pPr>
    <w:r>
      <w:rPr>
        <w:sz w:val="18"/>
        <w:szCs w:val="18"/>
      </w:rPr>
      <w:t xml:space="preserve">Alcaldía Municipal </w:t>
    </w:r>
  </w:p>
  <w:p w14:paraId="053A533B" w14:textId="68645EBB" w:rsidR="00AF42BD" w:rsidRDefault="00000000">
    <w:pPr>
      <w:widowControl w:val="0"/>
      <w:spacing w:line="240" w:lineRule="auto"/>
      <w:ind w:right="242"/>
      <w:jc w:val="right"/>
      <w:rPr>
        <w:sz w:val="16"/>
        <w:szCs w:val="16"/>
      </w:rPr>
    </w:pPr>
    <w:r>
      <w:rPr>
        <w:sz w:val="16"/>
        <w:szCs w:val="16"/>
      </w:rPr>
      <w:t>Nit. 891.900.764-3</w:t>
    </w:r>
    <w:r w:rsidR="00B23701">
      <w:rPr>
        <w:sz w:val="16"/>
        <w:szCs w:val="16"/>
      </w:rPr>
      <w:t xml:space="preserve"> </w:t>
    </w:r>
  </w:p>
  <w:p w14:paraId="2997AB64" w14:textId="404AE0D2" w:rsidR="00AF42BD" w:rsidRDefault="00000000">
    <w:pPr>
      <w:widowControl w:val="0"/>
      <w:spacing w:line="226" w:lineRule="auto"/>
      <w:ind w:left="7759" w:right="243" w:hanging="470"/>
      <w:jc w:val="right"/>
      <w:rPr>
        <w:sz w:val="16"/>
        <w:szCs w:val="16"/>
      </w:rPr>
    </w:pPr>
    <w:r>
      <w:rPr>
        <w:sz w:val="16"/>
        <w:szCs w:val="16"/>
      </w:rPr>
      <w:t>Carrera 20 # 19 - 08 esquina. Código Postal: 761020</w:t>
    </w:r>
    <w:r w:rsidR="00B23701">
      <w:rPr>
        <w:sz w:val="16"/>
        <w:szCs w:val="16"/>
      </w:rPr>
      <w:t xml:space="preserve"> </w:t>
    </w:r>
  </w:p>
  <w:p w14:paraId="3A96F492" w14:textId="77777777" w:rsidR="00AF42BD" w:rsidRDefault="00000000">
    <w:pPr>
      <w:widowControl w:val="0"/>
      <w:spacing w:before="6" w:line="240" w:lineRule="auto"/>
      <w:ind w:right="284"/>
      <w:jc w:val="right"/>
      <w:rPr>
        <w:sz w:val="16"/>
        <w:szCs w:val="16"/>
      </w:rPr>
    </w:pPr>
    <w:r>
      <w:rPr>
        <w:sz w:val="16"/>
        <w:szCs w:val="16"/>
      </w:rPr>
      <w:t>Tel: 226 6292</w:t>
    </w:r>
  </w:p>
  <w:p w14:paraId="4C314554" w14:textId="77777777" w:rsidR="00AF42BD" w:rsidRDefault="00000000">
    <w:pPr>
      <w:widowControl w:val="0"/>
      <w:spacing w:before="6" w:line="240" w:lineRule="auto"/>
      <w:ind w:right="284"/>
      <w:jc w:val="right"/>
      <w:rPr>
        <w:sz w:val="16"/>
        <w:szCs w:val="16"/>
      </w:rPr>
    </w:pPr>
    <w:r>
      <w:rPr>
        <w:sz w:val="16"/>
        <w:szCs w:val="16"/>
      </w:rPr>
      <w:t xml:space="preserve">E-mail: </w:t>
    </w:r>
    <w:hyperlink r:id="rId1">
      <w:r>
        <w:rPr>
          <w:color w:val="1155CC"/>
          <w:sz w:val="16"/>
          <w:szCs w:val="16"/>
          <w:u w:val="single"/>
        </w:rPr>
        <w:t>alcaldia@trujillo-valle.gov.co</w:t>
      </w:r>
    </w:hyperlink>
  </w:p>
  <w:p w14:paraId="193D7B83" w14:textId="77777777" w:rsidR="00AF42BD" w:rsidRDefault="00000000">
    <w:pPr>
      <w:widowControl w:val="0"/>
      <w:spacing w:before="6" w:line="240" w:lineRule="auto"/>
      <w:ind w:right="284"/>
      <w:jc w:val="right"/>
      <w:rPr>
        <w:sz w:val="16"/>
        <w:szCs w:val="16"/>
      </w:rPr>
    </w:pPr>
    <w:r>
      <w:rPr>
        <w:sz w:val="16"/>
        <w:szCs w:val="16"/>
      </w:rPr>
      <w:t xml:space="preserve">Sitio oficial </w:t>
    </w:r>
    <w:hyperlink r:id="rId2">
      <w:r>
        <w:rPr>
          <w:color w:val="1155CC"/>
          <w:sz w:val="16"/>
          <w:szCs w:val="16"/>
          <w:u w:val="single"/>
        </w:rPr>
        <w:t>www.trujillo-valle.gov.co</w:t>
      </w:r>
    </w:hyperlink>
  </w:p>
  <w:p w14:paraId="66B81BD1" w14:textId="77777777" w:rsidR="00AF42BD" w:rsidRDefault="00AF42BD">
    <w:pPr>
      <w:widowControl w:val="0"/>
      <w:spacing w:before="6" w:line="240" w:lineRule="auto"/>
      <w:ind w:right="284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DD03EE" w14:textId="77777777" w:rsidR="00AC5854" w:rsidRDefault="00AC5854">
      <w:pPr>
        <w:spacing w:line="240" w:lineRule="auto"/>
      </w:pPr>
      <w:r>
        <w:separator/>
      </w:r>
    </w:p>
  </w:footnote>
  <w:footnote w:type="continuationSeparator" w:id="0">
    <w:p w14:paraId="3AE33591" w14:textId="77777777" w:rsidR="00AC5854" w:rsidRDefault="00AC58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3F2243" w14:textId="34C0BC6C" w:rsidR="00AF42BD" w:rsidRDefault="00B23701">
    <w:pPr>
      <w:widowControl w:val="0"/>
    </w:pPr>
    <w:r w:rsidRPr="00772075">
      <w:rPr>
        <w:noProof/>
      </w:rPr>
      <w:drawing>
        <wp:anchor distT="0" distB="0" distL="114300" distR="114300" simplePos="0" relativeHeight="251659264" behindDoc="0" locked="0" layoutInCell="1" allowOverlap="1" wp14:anchorId="61095539" wp14:editId="1A2A99B1">
          <wp:simplePos x="0" y="0"/>
          <wp:positionH relativeFrom="page">
            <wp:posOffset>-1270</wp:posOffset>
          </wp:positionH>
          <wp:positionV relativeFrom="paragraph">
            <wp:posOffset>22860</wp:posOffset>
          </wp:positionV>
          <wp:extent cx="7772400" cy="10058400"/>
          <wp:effectExtent l="0" t="0" r="0" b="0"/>
          <wp:wrapNone/>
          <wp:docPr id="1" name="Imagen 1" descr="C:\Users\LINA\Downloads\MEMBRETE-NUEV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INA\Downloads\MEMBRETE-NUEV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0F2C96"/>
    <w:multiLevelType w:val="multilevel"/>
    <w:tmpl w:val="854E7E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62A7F80"/>
    <w:multiLevelType w:val="multilevel"/>
    <w:tmpl w:val="29BC5C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25E3622"/>
    <w:multiLevelType w:val="multilevel"/>
    <w:tmpl w:val="FEE640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A967C9A"/>
    <w:multiLevelType w:val="multilevel"/>
    <w:tmpl w:val="00146E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EB34015"/>
    <w:multiLevelType w:val="multilevel"/>
    <w:tmpl w:val="6AB86E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F620824"/>
    <w:multiLevelType w:val="multilevel"/>
    <w:tmpl w:val="E782F4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D5267C7"/>
    <w:multiLevelType w:val="multilevel"/>
    <w:tmpl w:val="0FA450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4EF5F20"/>
    <w:multiLevelType w:val="multilevel"/>
    <w:tmpl w:val="1F2E9C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25B61AF"/>
    <w:multiLevelType w:val="multilevel"/>
    <w:tmpl w:val="789092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2627490"/>
    <w:multiLevelType w:val="multilevel"/>
    <w:tmpl w:val="F52429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4594479"/>
    <w:multiLevelType w:val="multilevel"/>
    <w:tmpl w:val="2CD40E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7F55137"/>
    <w:multiLevelType w:val="multilevel"/>
    <w:tmpl w:val="D578F7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848473378">
    <w:abstractNumId w:val="2"/>
  </w:num>
  <w:num w:numId="2" w16cid:durableId="1781290453">
    <w:abstractNumId w:val="7"/>
  </w:num>
  <w:num w:numId="3" w16cid:durableId="261495615">
    <w:abstractNumId w:val="0"/>
  </w:num>
  <w:num w:numId="4" w16cid:durableId="1928418145">
    <w:abstractNumId w:val="8"/>
  </w:num>
  <w:num w:numId="5" w16cid:durableId="592932390">
    <w:abstractNumId w:val="5"/>
  </w:num>
  <w:num w:numId="6" w16cid:durableId="944458934">
    <w:abstractNumId w:val="10"/>
  </w:num>
  <w:num w:numId="7" w16cid:durableId="1682203650">
    <w:abstractNumId w:val="6"/>
  </w:num>
  <w:num w:numId="8" w16cid:durableId="985010918">
    <w:abstractNumId w:val="9"/>
  </w:num>
  <w:num w:numId="9" w16cid:durableId="894203063">
    <w:abstractNumId w:val="4"/>
  </w:num>
  <w:num w:numId="10" w16cid:durableId="1918008518">
    <w:abstractNumId w:val="1"/>
  </w:num>
  <w:num w:numId="11" w16cid:durableId="763576792">
    <w:abstractNumId w:val="11"/>
  </w:num>
  <w:num w:numId="12" w16cid:durableId="4191855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2BD"/>
    <w:rsid w:val="00011AAE"/>
    <w:rsid w:val="00AC5854"/>
    <w:rsid w:val="00AF42BD"/>
    <w:rsid w:val="00B23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02EDE"/>
  <w15:docId w15:val="{92E3A23F-CA70-4E9A-9EA0-4791361B0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s-CO" w:eastAsia="es-C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1141" w:line="240" w:lineRule="auto"/>
      <w:ind w:left="3544"/>
      <w:outlineLvl w:val="0"/>
    </w:pPr>
    <w:rPr>
      <w:b/>
      <w:sz w:val="23"/>
      <w:szCs w:val="23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271" w:line="240" w:lineRule="auto"/>
      <w:ind w:left="296"/>
      <w:jc w:val="both"/>
      <w:outlineLvl w:val="1"/>
    </w:pPr>
    <w:rPr>
      <w:sz w:val="23"/>
      <w:szCs w:val="23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B23701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3701"/>
  </w:style>
  <w:style w:type="paragraph" w:styleId="Piedepgina">
    <w:name w:val="footer"/>
    <w:basedOn w:val="Normal"/>
    <w:link w:val="PiedepginaCar"/>
    <w:uiPriority w:val="99"/>
    <w:unhideWhenUsed/>
    <w:rsid w:val="00B23701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37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rujillo-valle.gov.co" TargetMode="External"/><Relationship Id="rId1" Type="http://schemas.openxmlformats.org/officeDocument/2006/relationships/hyperlink" Target="mailto:alcaldia@trujillo-valle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Ve3hsN6ZQLspWocUn9WQzGaCZQ==">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gAciExZXZzZDVIdjhfUTIxWlFUMkk0d3dzSEZpYndYQi1iVF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421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Vanessa Loaiza Agudelo</cp:lastModifiedBy>
  <cp:revision>2</cp:revision>
  <dcterms:created xsi:type="dcterms:W3CDTF">2026-06-15T22:41:00Z</dcterms:created>
  <dcterms:modified xsi:type="dcterms:W3CDTF">2026-06-15T22:56:00Z</dcterms:modified>
</cp:coreProperties>
</file>